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6" w:rsidRDefault="00B27A66" w:rsidP="00B27A66">
      <w:pPr>
        <w:pStyle w:val="a6"/>
        <w:jc w:val="right"/>
      </w:pPr>
      <w:r>
        <w:t xml:space="preserve">«Утверждаю» </w:t>
      </w:r>
    </w:p>
    <w:p w:rsidR="00B27A66" w:rsidRDefault="00B27A66" w:rsidP="00B27A66">
      <w:pPr>
        <w:pStyle w:val="a6"/>
        <w:jc w:val="right"/>
      </w:pPr>
      <w:r>
        <w:t>Директор лицея</w:t>
      </w:r>
    </w:p>
    <w:p w:rsidR="00B27A66" w:rsidRDefault="00B27A66" w:rsidP="00B27A66">
      <w:pPr>
        <w:pStyle w:val="a6"/>
        <w:jc w:val="right"/>
      </w:pPr>
      <w:r>
        <w:t xml:space="preserve">___________________Сухих Л.И. </w:t>
      </w:r>
    </w:p>
    <w:p w:rsidR="00555E92" w:rsidRDefault="00C9665A" w:rsidP="00C9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65A">
        <w:rPr>
          <w:rFonts w:ascii="Times New Roman" w:hAnsi="Times New Roman" w:cs="Times New Roman"/>
          <w:b/>
          <w:sz w:val="28"/>
          <w:szCs w:val="28"/>
        </w:rPr>
        <w:t>Перспективный план повышения квалификации педагогов, планируемых к введению ФГОС ООО в 5-х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9665A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tbl>
      <w:tblPr>
        <w:tblStyle w:val="a3"/>
        <w:tblW w:w="110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5670"/>
        <w:gridCol w:w="957"/>
      </w:tblGrid>
      <w:tr w:rsidR="00C9665A" w:rsidTr="00DA0A3A">
        <w:tc>
          <w:tcPr>
            <w:tcW w:w="709" w:type="dxa"/>
          </w:tcPr>
          <w:p w:rsidR="00C9665A" w:rsidRDefault="00C9665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C9665A" w:rsidRDefault="00C9665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C9665A" w:rsidRDefault="00C9665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670" w:type="dxa"/>
          </w:tcPr>
          <w:p w:rsidR="00C9665A" w:rsidRDefault="00C9665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дата курсов по ФГОС</w:t>
            </w:r>
          </w:p>
        </w:tc>
        <w:tc>
          <w:tcPr>
            <w:tcW w:w="957" w:type="dxa"/>
          </w:tcPr>
          <w:p w:rsidR="00C9665A" w:rsidRDefault="00C9665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время курсов</w:t>
            </w:r>
          </w:p>
        </w:tc>
      </w:tr>
      <w:tr w:rsidR="00DA0A3A" w:rsidTr="00DA0A3A">
        <w:trPr>
          <w:trHeight w:val="2243"/>
        </w:trPr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Н.А.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70" w:type="dxa"/>
            <w:vAlign w:val="center"/>
          </w:tcPr>
          <w:p w:rsidR="00DA0A3A" w:rsidRDefault="00DA0A3A" w:rsidP="00FA0CE0">
            <w:pPr>
              <w:ind w:left="-123"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72ч., 16.06-21.06.14,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преподавания в ОУ разных типов русского языка как государственного в условиях введения ФГОС ООО, ИСМО РАО</w:t>
            </w:r>
          </w:p>
          <w:p w:rsidR="00DA0A3A" w:rsidRPr="00810FD6" w:rsidRDefault="00DA0A3A" w:rsidP="00FA0CE0">
            <w:pPr>
              <w:ind w:left="-123"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С.П., 48ч, 20.02.2014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17.04.2014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Новые форматы организации образовательного процесса в ОУ на основе нелинейного расписания как механизм реализации ФГОС ООО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«Лицей «Бригантина»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A0A3A" w:rsidRPr="00263AD8" w:rsidRDefault="00DA0A3A" w:rsidP="00FA0CE0">
            <w:pPr>
              <w:ind w:left="-123"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DA0A3A" w:rsidRPr="007053CE" w:rsidRDefault="00DA0A3A" w:rsidP="00C9665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053C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2015</w:t>
            </w:r>
          </w:p>
        </w:tc>
      </w:tr>
      <w:tr w:rsidR="00DA0A3A" w:rsidTr="00DA0A3A">
        <w:trPr>
          <w:trHeight w:val="2023"/>
        </w:trPr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Кашкарова В.Н.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70" w:type="dxa"/>
          </w:tcPr>
          <w:p w:rsidR="00DA0A3A" w:rsidRPr="00D3376F" w:rsidRDefault="00DA0A3A" w:rsidP="00FA0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72ч, 25.03-13.04.2013</w:t>
            </w:r>
          </w:p>
          <w:p w:rsidR="00DA0A3A" w:rsidRDefault="00DA0A3A" w:rsidP="00FA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образования по предмету в условиях введения ФГОС  ООО, АКИПКРО</w:t>
            </w:r>
          </w:p>
          <w:p w:rsidR="00DA0A3A" w:rsidRDefault="00DA0A3A" w:rsidP="00FA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A3A" w:rsidRPr="00263AD8" w:rsidRDefault="00DA0A3A" w:rsidP="00DA0A3A">
            <w:pPr>
              <w:ind w:left="-123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72ч., 16.06-21.06.14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>, По вопросам преподавания в ОУ разных типов русского языка как государственного в условиях введения ФГОС ООО, ИСМО РАО</w:t>
            </w:r>
          </w:p>
        </w:tc>
        <w:tc>
          <w:tcPr>
            <w:tcW w:w="957" w:type="dxa"/>
            <w:vMerge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Т.Н.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0" w:type="dxa"/>
            <w:vAlign w:val="center"/>
          </w:tcPr>
          <w:p w:rsidR="00DA0A3A" w:rsidRPr="00810FD6" w:rsidRDefault="00DA0A3A" w:rsidP="00FA0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b/>
                <w:sz w:val="24"/>
                <w:szCs w:val="24"/>
              </w:rPr>
              <w:t>108 ч, 19.11.12 – 08.11.</w:t>
            </w:r>
            <w:r w:rsidRPr="00810F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модели оценки качества школьного математического образования в условиях перехода на ФГОС, АКИПКРО</w:t>
            </w: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Pr="00810FD6" w:rsidRDefault="00DA0A3A" w:rsidP="00FA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b/>
                <w:sz w:val="24"/>
                <w:szCs w:val="24"/>
              </w:rPr>
              <w:t>72ч, 09.09-26.09.13</w:t>
            </w:r>
          </w:p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дистанционных образовательных технологий в учебный процесс ОУ, АКИПКРО</w:t>
            </w:r>
          </w:p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С.П., 48ч, 13.02.2014,   10.04.2014,  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Информационная образовательная среда ОУ как средство и условие достижения новых образовательных результатов в соответствии с ФГОС, «Лицей «Бригантина»</w:t>
            </w:r>
          </w:p>
          <w:p w:rsidR="00DA0A3A" w:rsidRPr="00810FD6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С.П., 48ч, 20.02.2014,   17.04.2014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Новые форматы организации образовательного процесса в ОУ на основе нелинейного расписания как механизм реализации ФГОС ООО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«Лицей «Бригантина»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Merge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Н.П.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DA0A3A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72ч., 24.03.-29.03.2014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ФГОС ООО средствами учебного предмета «Математика», АКИПКРО</w:t>
            </w:r>
          </w:p>
          <w:p w:rsidR="00DA0A3A" w:rsidRPr="00810FD6" w:rsidRDefault="00DA0A3A" w:rsidP="00FA0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A3A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С.П., 48ч, 13.02.2014,   10.04.2014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Информационная образовательная среда ОУ как средство и условие достижения новых образовательных результатов в соответствии с ФГОС, «Лицей «Бригантина»</w:t>
            </w:r>
          </w:p>
          <w:p w:rsidR="00DA0A3A" w:rsidRPr="00810FD6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A0A3A" w:rsidRPr="00D3376F" w:rsidRDefault="00DA0A3A" w:rsidP="00FA0CE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0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С.П., 48ч, 20.02.2014,   17.04.2014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Новые форматы организации образовательного процесса в ОУ на основе нелинейного расписания как механизм реализации ФГОС ООО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0F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«Лицей «Бригантина»</w:t>
            </w:r>
            <w:r w:rsidRPr="00810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vMerge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Инюшова Е.Н.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vAlign w:val="center"/>
          </w:tcPr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b/>
                <w:sz w:val="24"/>
                <w:szCs w:val="24"/>
              </w:rPr>
              <w:t>108 ч,19.11.12 – 08.12.</w:t>
            </w:r>
            <w:r w:rsidRPr="00810F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модели оценки качества школьного математического образования в условиях перехода на ФГОС, АКИПКРО</w:t>
            </w: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b/>
                <w:sz w:val="24"/>
                <w:szCs w:val="24"/>
              </w:rPr>
              <w:t>72ч, 09.09-26.09.13</w:t>
            </w: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дистанционных образовательных технологий в учебный процесс ОУ, АКИПКРО</w:t>
            </w: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И.С.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  <w:vAlign w:val="center"/>
          </w:tcPr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b/>
                <w:sz w:val="24"/>
                <w:szCs w:val="24"/>
              </w:rPr>
              <w:t>72ч, 26.11-01.12.</w:t>
            </w:r>
            <w:r w:rsidRPr="00810F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2012</w:t>
            </w: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>, Организация системы оценивания обучения  уч-ся начальной школы иностранному языку в условиях внедрения ФГОС, АКИПКРО</w:t>
            </w: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О.И.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</w:tcPr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М.И.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</w:tcPr>
          <w:p w:rsidR="00DA0A3A" w:rsidRPr="00263AD8" w:rsidRDefault="00DA0A3A" w:rsidP="00FA0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 14.12.-14.01.2014</w:t>
            </w:r>
            <w:r w:rsidRPr="002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Реализация федерального государственного образовательного стандарта основного общего и среднего (полного) общего образования по иностранным языкам, АНОО ДПО (ПК) Академия образования взрослых "альтернатива" (</w:t>
            </w:r>
            <w:proofErr w:type="spellStart"/>
            <w:r w:rsidRPr="002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</w:t>
            </w:r>
            <w:proofErr w:type="spellEnd"/>
            <w:r w:rsidRPr="002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О.Э.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</w:tcPr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 14.12.-14.01.2014</w:t>
            </w:r>
            <w:r w:rsidRPr="002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Реализация федерального государственного образовательного стандарта основного общего и среднего (полного) общего образования по иностранным языкам, АНОО ДПО (ПК) Академия образования взрослых "альтернатива" (</w:t>
            </w:r>
            <w:proofErr w:type="spellStart"/>
            <w:r w:rsidRPr="002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670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D6">
              <w:rPr>
                <w:rFonts w:ascii="Times New Roman" w:hAnsi="Times New Roman" w:cs="Times New Roman"/>
                <w:b/>
                <w:sz w:val="24"/>
                <w:szCs w:val="24"/>
              </w:rPr>
              <w:t>108 ч.,  18.06.12-30.06.</w:t>
            </w:r>
            <w:r w:rsidRPr="00810F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12,</w:t>
            </w: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общего образования: ФГОС как механизм управления качеством образования, АКИПКРО</w:t>
            </w:r>
          </w:p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И.В.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</w:tcPr>
          <w:p w:rsidR="00DA0A3A" w:rsidRPr="00263AD8" w:rsidRDefault="00DA0A3A" w:rsidP="00FA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72ч, 27.05-15.06.2013</w:t>
            </w: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0A3A" w:rsidRDefault="00DA0A3A" w:rsidP="00FA0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учителя географии по реализации требований ФГОС ООО, АКИПКРО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108ч., </w:t>
            </w:r>
          </w:p>
          <w:p w:rsidR="00DA0A3A" w:rsidRDefault="00DA0A3A" w:rsidP="00FA0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A3A" w:rsidRDefault="00DA0A3A" w:rsidP="00FA0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14.04- 14.06.2014,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современных информационных технологий в государственно-общественном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управлении образованием, АКИПКРО</w:t>
            </w:r>
          </w:p>
          <w:p w:rsidR="00DA0A3A" w:rsidRPr="00F0129E" w:rsidRDefault="00DA0A3A" w:rsidP="00FA0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0A3A" w:rsidRDefault="00DA0A3A" w:rsidP="00FA0CE0">
            <w:pPr>
              <w:ind w:left="-123" w:right="-9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012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С.П., 22.01.2014,</w:t>
            </w:r>
            <w:r w:rsidRPr="00F012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Составление и реализация программы воспитания и социализации школьников в урочное и внеурочное время в условиях введения </w:t>
            </w:r>
            <w:r w:rsidRPr="00F012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ФГОС на материале краеведения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F012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СОШ №4</w:t>
            </w:r>
          </w:p>
          <w:p w:rsidR="00DA0A3A" w:rsidRPr="00F0129E" w:rsidRDefault="00DA0A3A" w:rsidP="00FA0CE0">
            <w:pPr>
              <w:ind w:left="-123" w:right="-9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A0A3A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01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С.П., 48ч, 13.02.2014,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01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10.04.2014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F012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Информационная образовательная среда ОУ как средство и условие достижения новых образовательных результатов в соответствии с ФГОС, «Лицей «Бригантина»</w:t>
            </w:r>
          </w:p>
          <w:p w:rsidR="00DA0A3A" w:rsidRPr="00F0129E" w:rsidRDefault="00DA0A3A" w:rsidP="00FA0CE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С.П., 48ч, 20.02.2014,   17.04.2014</w:t>
            </w:r>
            <w:r w:rsidRPr="00F012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Новые форматы организации образовательного процесса в ОУ на основе нелинейного расписания как механизм реализации ФГОС ООО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012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«Лицей «Бригантина»</w:t>
            </w:r>
            <w:r w:rsidRPr="00F0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Остермиллер Т.В.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</w:tcPr>
          <w:p w:rsidR="00DA0A3A" w:rsidRPr="00F0129E" w:rsidRDefault="00DA0A3A" w:rsidP="00FA0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72ч, 02.10-13.10.</w:t>
            </w:r>
            <w:r w:rsidRPr="00F0129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12,</w:t>
            </w:r>
            <w:r w:rsidRPr="00F0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0A3A" w:rsidRDefault="00DA0A3A" w:rsidP="00FA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школьного химического образования</w:t>
            </w:r>
            <w:proofErr w:type="gramStart"/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АлтГУ</w:t>
            </w:r>
          </w:p>
          <w:p w:rsidR="00DA0A3A" w:rsidRPr="00263AD8" w:rsidRDefault="00DA0A3A" w:rsidP="00FA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С.П., 48ч, 13.02.2014,   10.04.2014,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Информационная образовательная среда ОУ как средство и условие достижения новых образовательных результатов в соответствии с ФГОС, «Лицей «Бригантина»</w:t>
            </w:r>
          </w:p>
          <w:p w:rsidR="00DA0A3A" w:rsidRPr="00F0129E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С.П., 48ч, 20.02.2014,   17.04.2014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 xml:space="preserve"> Новые форматы организации образовательного процесса в ОУ на основе нелинейного расписания как механизм реализации ФГОС ООО, «Лицей «Бригантина»  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5670" w:type="dxa"/>
          </w:tcPr>
          <w:p w:rsidR="00DA0A3A" w:rsidRDefault="00DA0A3A" w:rsidP="00FA0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 20.12.-30.12.2013,</w:t>
            </w:r>
            <w:r w:rsidRPr="002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государственной политики  в области образования, АКИПКРО</w:t>
            </w:r>
          </w:p>
          <w:p w:rsidR="00DA0A3A" w:rsidRPr="00263AD8" w:rsidRDefault="00DA0A3A" w:rsidP="00FA0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С.П., 48ч, 13.02.2014,   10.04.2014,  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образовательная среда ОУ как средство и условие достижения новых образовательных результатов в соответствии с ФГОС, «Лицей «Бригантина»</w:t>
            </w:r>
          </w:p>
          <w:p w:rsidR="00DA0A3A" w:rsidRPr="00F0129E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С.П., 48ч, 20.02.2014,   17.04.2014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 xml:space="preserve"> Новые форматы организации образовательного процесса в ОУ на основе нелинейного расписания как механизм реализации ФГОС ООО, «Лицей «Бригантина»  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Е.А.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Е.Э. 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376F">
              <w:rPr>
                <w:rFonts w:ascii="Times New Roman" w:hAnsi="Times New Roman" w:cs="Times New Roman"/>
                <w:b/>
                <w:sz w:val="24"/>
                <w:szCs w:val="24"/>
              </w:rPr>
              <w:t>72ч, 10.06-22. 06.13,</w:t>
            </w: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образования по предмету в условиях введения ФГОС ООО, АКИПКРО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DA0A3A" w:rsidRPr="00F0129E" w:rsidRDefault="00DA0A3A" w:rsidP="00FA0CE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0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108ч, 08.10-27.10.</w:t>
            </w:r>
            <w:r w:rsidRPr="00F0129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  <w:p w:rsidR="00DA0A3A" w:rsidRDefault="00DA0A3A" w:rsidP="00FA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образования по предмету на основе ФГОС, АКИПКРО</w:t>
            </w:r>
          </w:p>
          <w:p w:rsidR="00DA0A3A" w:rsidRDefault="00DA0A3A" w:rsidP="00FA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A3A" w:rsidRPr="00263AD8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21.04 - 24.04.2014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>«Подготовка учителя ОБЖ к реализации ФГОС», АКИПКРО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3A" w:rsidTr="00DA0A3A">
        <w:tc>
          <w:tcPr>
            <w:tcW w:w="709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</w:tc>
        <w:tc>
          <w:tcPr>
            <w:tcW w:w="1559" w:type="dxa"/>
          </w:tcPr>
          <w:p w:rsidR="00DA0A3A" w:rsidRDefault="00DA0A3A" w:rsidP="00F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DA0A3A" w:rsidRPr="00F0129E" w:rsidRDefault="00DA0A3A" w:rsidP="00FA0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108ч, 08.10-27.10.</w:t>
            </w:r>
            <w:r w:rsidRPr="00F01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12,</w:t>
            </w:r>
          </w:p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D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предмету на основе ФГОС, АКИПКРО</w:t>
            </w: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108ч., 18.01.2014,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образования по учебному курсу «Основы 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религиозных культур и светской этики», АКИПКРО </w:t>
            </w:r>
          </w:p>
          <w:p w:rsidR="00DA0A3A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3A" w:rsidRPr="00263AD8" w:rsidRDefault="00DA0A3A" w:rsidP="00F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9E">
              <w:rPr>
                <w:rFonts w:ascii="Times New Roman" w:hAnsi="Times New Roman" w:cs="Times New Roman"/>
                <w:b/>
                <w:sz w:val="24"/>
                <w:szCs w:val="24"/>
              </w:rPr>
              <w:t>С.П.07.02.2014</w:t>
            </w:r>
            <w:r w:rsidRPr="00F0129E">
              <w:rPr>
                <w:rFonts w:ascii="Times New Roman" w:hAnsi="Times New Roman" w:cs="Times New Roman"/>
                <w:sz w:val="24"/>
                <w:szCs w:val="24"/>
              </w:rPr>
              <w:t>, Школа как социокультурный центр микрорайона, СОШ №1</w:t>
            </w:r>
          </w:p>
        </w:tc>
        <w:tc>
          <w:tcPr>
            <w:tcW w:w="957" w:type="dxa"/>
          </w:tcPr>
          <w:p w:rsidR="00DA0A3A" w:rsidRDefault="00DA0A3A" w:rsidP="00C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65A" w:rsidRDefault="00C9665A" w:rsidP="00C966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665A" w:rsidSect="00DA0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5A"/>
    <w:rsid w:val="00221016"/>
    <w:rsid w:val="00263AD8"/>
    <w:rsid w:val="00555E92"/>
    <w:rsid w:val="007053CE"/>
    <w:rsid w:val="00810FD6"/>
    <w:rsid w:val="00B27A66"/>
    <w:rsid w:val="00BA2A30"/>
    <w:rsid w:val="00C9665A"/>
    <w:rsid w:val="00D3376F"/>
    <w:rsid w:val="00DA0A3A"/>
    <w:rsid w:val="00E220A6"/>
    <w:rsid w:val="00F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2015-03-14T05:09:00Z</cp:lastPrinted>
  <dcterms:created xsi:type="dcterms:W3CDTF">2014-11-25T08:38:00Z</dcterms:created>
  <dcterms:modified xsi:type="dcterms:W3CDTF">2015-03-14T05:10:00Z</dcterms:modified>
</cp:coreProperties>
</file>