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EB" w:rsidRPr="009D3AEB" w:rsidRDefault="009D3AEB" w:rsidP="009D3A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D3AEB">
        <w:rPr>
          <w:rFonts w:ascii="Times New Roman" w:eastAsia="Times New Roman" w:hAnsi="Times New Roman" w:cs="Times New Roman"/>
          <w:b/>
          <w:bCs/>
          <w:kern w:val="36"/>
          <w:sz w:val="48"/>
          <w:szCs w:val="48"/>
          <w:lang w:eastAsia="ru-RU"/>
        </w:rPr>
        <w:t>ОБ УТВЕРЖДЕНИИ ГОСУДАРСТВЕННОЙ ПРОГРАММЫ АЛТАЙСКОГО КРАЯ "РАЗВИТИЕ ОБРАЗОВАНИЯ И МОЛОДЕЖНОЙ ПОЛИТИКИ В АЛТАЙСКОМ КРАЕ" НА 2014 - 2020 ГОДЫ (с изменениями на: 29.12.2014)</w:t>
      </w:r>
    </w:p>
    <w:p w:rsidR="009D3AEB" w:rsidRPr="009D3AEB" w:rsidRDefault="009D3AEB" w:rsidP="009D3AEB">
      <w:pPr>
        <w:spacing w:after="0"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pict>
          <v:rect id="_x0000_i1025" style="width:0;height:1.5pt" o:hralign="center" o:hrstd="t" o:hr="t" fillcolor="#a0a0a0" stroked="f"/>
        </w:pict>
      </w:r>
    </w:p>
    <w:p w:rsidR="009D3AEB" w:rsidRPr="009D3AEB" w:rsidRDefault="009D3AEB" w:rsidP="009D3AEB">
      <w:pPr>
        <w:spacing w:after="0" w:line="240" w:lineRule="auto"/>
        <w:outlineLvl w:val="1"/>
        <w:rPr>
          <w:rFonts w:ascii="Times New Roman" w:eastAsia="Times New Roman" w:hAnsi="Times New Roman" w:cs="Times New Roman"/>
          <w:b/>
          <w:bCs/>
          <w:sz w:val="2"/>
          <w:szCs w:val="2"/>
          <w:lang w:eastAsia="ru-RU"/>
        </w:rPr>
      </w:pPr>
      <w:r w:rsidRPr="009D3AEB">
        <w:rPr>
          <w:rFonts w:ascii="Times New Roman" w:eastAsia="Times New Roman" w:hAnsi="Times New Roman" w:cs="Times New Roman"/>
          <w:b/>
          <w:bCs/>
          <w:sz w:val="2"/>
          <w:szCs w:val="2"/>
          <w:lang w:eastAsia="ru-RU"/>
        </w:rPr>
        <w:t>ОБ УТВЕРЖДЕНИИ ГОСУДАРСТВЕННОЙ ПРОГРАММЫ АЛТАЙСКОГО КРАЯ "РАЗВИТИЕ ОБРАЗОВАНИЯ И МОЛОДЕЖНОЙ ПОЛИТИКИ В АЛТАЙСКОМ КРАЕ" НА 2014 - 2020 ГОДЫ (с изменениями на: 29.12.2014)</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w:t>
      </w:r>
      <w:r w:rsidRPr="009D3AEB">
        <w:rPr>
          <w:rFonts w:ascii="Times New Roman" w:eastAsia="Times New Roman" w:hAnsi="Times New Roman" w:cs="Times New Roman"/>
          <w:sz w:val="24"/>
          <w:szCs w:val="24"/>
          <w:lang w:eastAsia="ru-RU"/>
        </w:rPr>
        <w:br/>
        <w:t>  АДМИНИСТРАЦИЯ АЛТАЙСКОГО КРАЯ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ПОСТАНОВЛЕНИЕ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от 20 декабря 2013 года N 670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ОБ УТВЕРЖДЕНИИ ГОСУДАРСТВЕННОЙ ПРОГРАММЫ АЛТАЙСКОГО КРАЯ "РАЗВИТИЕ ОБРАЗОВАНИЯ И МОЛОДЕЖНОЙ ПОЛИТИКИ В АЛТАЙСКОМ КРАЕ" НА 2014 - 2020 ГОДЫ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ред. </w:t>
      </w:r>
      <w:hyperlink r:id="rId5" w:history="1">
        <w:r w:rsidRPr="009D3AEB">
          <w:rPr>
            <w:rFonts w:ascii="Times New Roman" w:eastAsia="Times New Roman" w:hAnsi="Times New Roman" w:cs="Times New Roman"/>
            <w:color w:val="0000FF"/>
            <w:sz w:val="24"/>
            <w:szCs w:val="24"/>
            <w:u w:val="single"/>
            <w:lang w:eastAsia="ru-RU"/>
          </w:rPr>
          <w:t>Постановлений Администрации Алтайского края от 07.03.2014 N 98</w:t>
        </w:r>
      </w:hyperlink>
      <w:r w:rsidRPr="009D3AEB">
        <w:rPr>
          <w:rFonts w:ascii="Times New Roman" w:eastAsia="Times New Roman" w:hAnsi="Times New Roman" w:cs="Times New Roman"/>
          <w:sz w:val="24"/>
          <w:szCs w:val="24"/>
          <w:lang w:eastAsia="ru-RU"/>
        </w:rPr>
        <w:t xml:space="preserve">, </w:t>
      </w:r>
      <w:hyperlink r:id="rId6" w:history="1">
        <w:r w:rsidRPr="009D3AEB">
          <w:rPr>
            <w:rFonts w:ascii="Times New Roman" w:eastAsia="Times New Roman" w:hAnsi="Times New Roman" w:cs="Times New Roman"/>
            <w:color w:val="0000FF"/>
            <w:sz w:val="24"/>
            <w:szCs w:val="24"/>
            <w:u w:val="single"/>
            <w:lang w:eastAsia="ru-RU"/>
          </w:rPr>
          <w:t>от 20.05.2014 N 245</w:t>
        </w:r>
      </w:hyperlink>
      <w:r w:rsidRPr="009D3AEB">
        <w:rPr>
          <w:rFonts w:ascii="Times New Roman" w:eastAsia="Times New Roman" w:hAnsi="Times New Roman" w:cs="Times New Roman"/>
          <w:sz w:val="24"/>
          <w:szCs w:val="24"/>
          <w:lang w:eastAsia="ru-RU"/>
        </w:rPr>
        <w:t xml:space="preserve">, </w:t>
      </w:r>
      <w:hyperlink r:id="rId7" w:history="1">
        <w:r w:rsidRPr="009D3AEB">
          <w:rPr>
            <w:rFonts w:ascii="Times New Roman" w:eastAsia="Times New Roman" w:hAnsi="Times New Roman" w:cs="Times New Roman"/>
            <w:color w:val="0000FF"/>
            <w:sz w:val="24"/>
            <w:szCs w:val="24"/>
            <w:u w:val="single"/>
            <w:lang w:eastAsia="ru-RU"/>
          </w:rPr>
          <w:t>от 30.10.2014 N 502</w:t>
        </w:r>
      </w:hyperlink>
      <w:r w:rsidRPr="009D3AEB">
        <w:rPr>
          <w:rFonts w:ascii="Times New Roman" w:eastAsia="Times New Roman" w:hAnsi="Times New Roman" w:cs="Times New Roman"/>
          <w:sz w:val="24"/>
          <w:szCs w:val="24"/>
          <w:lang w:eastAsia="ru-RU"/>
        </w:rPr>
        <w:t xml:space="preserve">, </w:t>
      </w:r>
      <w:hyperlink r:id="rId8" w:history="1">
        <w:r w:rsidRPr="009D3AEB">
          <w:rPr>
            <w:rFonts w:ascii="Times New Roman" w:eastAsia="Times New Roman" w:hAnsi="Times New Roman" w:cs="Times New Roman"/>
            <w:color w:val="0000FF"/>
            <w:sz w:val="24"/>
            <w:szCs w:val="24"/>
            <w:u w:val="single"/>
            <w:lang w:eastAsia="ru-RU"/>
          </w:rPr>
          <w:t>от 29.12.2014 N 591</w:t>
        </w:r>
      </w:hyperlink>
      <w:r w:rsidRPr="009D3AEB">
        <w:rPr>
          <w:rFonts w:ascii="Times New Roman" w:eastAsia="Times New Roman" w:hAnsi="Times New Roman" w:cs="Times New Roman"/>
          <w:sz w:val="24"/>
          <w:szCs w:val="24"/>
          <w:lang w:eastAsia="ru-RU"/>
        </w:rPr>
        <w:t>)</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br/>
        <w:t xml:space="preserve">В целях развития системы образования в Алтайском крае, в соответствии с постановлением Администрации края </w:t>
      </w:r>
      <w:hyperlink r:id="rId9" w:history="1">
        <w:r w:rsidRPr="009D3AEB">
          <w:rPr>
            <w:rFonts w:ascii="Times New Roman" w:eastAsia="Times New Roman" w:hAnsi="Times New Roman" w:cs="Times New Roman"/>
            <w:color w:val="0000FF"/>
            <w:sz w:val="24"/>
            <w:szCs w:val="24"/>
            <w:u w:val="single"/>
            <w:lang w:eastAsia="ru-RU"/>
          </w:rPr>
          <w:t>от 23.09.2013 N 502 "Об утверждении порядка разработки, реализации и оценки эффективности государственных программ Алтайского края"</w:t>
        </w:r>
      </w:hyperlink>
      <w:r w:rsidRPr="009D3AEB">
        <w:rPr>
          <w:rFonts w:ascii="Times New Roman" w:eastAsia="Times New Roman" w:hAnsi="Times New Roman" w:cs="Times New Roman"/>
          <w:sz w:val="24"/>
          <w:szCs w:val="24"/>
          <w:lang w:eastAsia="ru-RU"/>
        </w:rPr>
        <w:t xml:space="preserve"> </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постановляю:</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1. Утвердить государственную программу Алтайского края "Развитие образования и молодежной политики в Алтайском крае" на 2014 - 2020 годы (прилагается).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2. </w:t>
      </w:r>
      <w:proofErr w:type="gramStart"/>
      <w:r w:rsidRPr="009D3AEB">
        <w:rPr>
          <w:rFonts w:ascii="Times New Roman" w:eastAsia="Times New Roman" w:hAnsi="Times New Roman" w:cs="Times New Roman"/>
          <w:sz w:val="24"/>
          <w:szCs w:val="24"/>
          <w:lang w:eastAsia="ru-RU"/>
        </w:rPr>
        <w:t>Признать утратившими силу следующие постановления Администрации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10" w:history="1">
        <w:r w:rsidRPr="009D3AEB">
          <w:rPr>
            <w:rFonts w:ascii="Times New Roman" w:eastAsia="Times New Roman" w:hAnsi="Times New Roman" w:cs="Times New Roman"/>
            <w:color w:val="0000FF"/>
            <w:sz w:val="24"/>
            <w:szCs w:val="24"/>
            <w:u w:val="single"/>
            <w:lang w:eastAsia="ru-RU"/>
          </w:rPr>
          <w:t>от 10.06.2011 N 312 "Об утверждении долгосрочной целевой программы "Развитие дошкольного образования в Алтайском крае"</w:t>
        </w:r>
      </w:hyperlink>
      <w:r w:rsidRPr="009D3AEB">
        <w:rPr>
          <w:rFonts w:ascii="Times New Roman" w:eastAsia="Times New Roman" w:hAnsi="Times New Roman" w:cs="Times New Roman"/>
          <w:sz w:val="24"/>
          <w:szCs w:val="24"/>
          <w:lang w:eastAsia="ru-RU"/>
        </w:rPr>
        <w:t xml:space="preserve"> на 2011 - 2015 годы";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11" w:history="1">
        <w:r w:rsidRPr="009D3AEB">
          <w:rPr>
            <w:rFonts w:ascii="Times New Roman" w:eastAsia="Times New Roman" w:hAnsi="Times New Roman" w:cs="Times New Roman"/>
            <w:color w:val="0000FF"/>
            <w:sz w:val="24"/>
            <w:szCs w:val="24"/>
            <w:u w:val="single"/>
            <w:lang w:eastAsia="ru-RU"/>
          </w:rPr>
          <w:t>от 28.09.2011 N 551 "О внесении изменений в постановление Администрации края от 10.06.2011 N 312"</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от 31.05.2013 N 278 "О внесении изменений в постановление Администрации края от 10.06.2011 N 312";</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r>
      <w:hyperlink r:id="rId12" w:history="1">
        <w:proofErr w:type="gramStart"/>
        <w:r w:rsidRPr="009D3AEB">
          <w:rPr>
            <w:rFonts w:ascii="Times New Roman" w:eastAsia="Times New Roman" w:hAnsi="Times New Roman" w:cs="Times New Roman"/>
            <w:color w:val="0000FF"/>
            <w:sz w:val="24"/>
            <w:szCs w:val="24"/>
            <w:u w:val="single"/>
            <w:lang w:eastAsia="ru-RU"/>
          </w:rPr>
          <w:t>от 13.09.2013 N 491 "О внесении изменений в постановление Администрации края от 10.06.2011 N 312"</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13" w:history="1">
        <w:r w:rsidRPr="009D3AEB">
          <w:rPr>
            <w:rFonts w:ascii="Times New Roman" w:eastAsia="Times New Roman" w:hAnsi="Times New Roman" w:cs="Times New Roman"/>
            <w:color w:val="0000FF"/>
            <w:sz w:val="24"/>
            <w:szCs w:val="24"/>
            <w:u w:val="single"/>
            <w:lang w:eastAsia="ru-RU"/>
          </w:rPr>
          <w:t>от 23.08.2012 N 439 "Об утверждении долгосрочной целевой программы "Сохранение и укрепление здоровья детей школьного возраста в Алтайском крае"</w:t>
        </w:r>
      </w:hyperlink>
      <w:r w:rsidRPr="009D3AEB">
        <w:rPr>
          <w:rFonts w:ascii="Times New Roman" w:eastAsia="Times New Roman" w:hAnsi="Times New Roman" w:cs="Times New Roman"/>
          <w:sz w:val="24"/>
          <w:szCs w:val="24"/>
          <w:lang w:eastAsia="ru-RU"/>
        </w:rPr>
        <w:t xml:space="preserve"> на 2012 - 2016 годы";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от 22.04.2013 N 221 "Об утверждении долгосрочной целевой программы "Модернизация профессионального образования в Алтайском крае" на 2013 - 2015 годы".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3.</w:t>
      </w:r>
      <w:proofErr w:type="gramEnd"/>
      <w:r w:rsidRPr="009D3AEB">
        <w:rPr>
          <w:rFonts w:ascii="Times New Roman" w:eastAsia="Times New Roman" w:hAnsi="Times New Roman" w:cs="Times New Roman"/>
          <w:sz w:val="24"/>
          <w:szCs w:val="24"/>
          <w:lang w:eastAsia="ru-RU"/>
        </w:rPr>
        <w:t xml:space="preserve"> Настоящее постановление вступает в силу с 01.01.2014.</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4. </w:t>
      </w:r>
      <w:proofErr w:type="gramStart"/>
      <w:r w:rsidRPr="009D3AEB">
        <w:rPr>
          <w:rFonts w:ascii="Times New Roman" w:eastAsia="Times New Roman" w:hAnsi="Times New Roman" w:cs="Times New Roman"/>
          <w:sz w:val="24"/>
          <w:szCs w:val="24"/>
          <w:lang w:eastAsia="ru-RU"/>
        </w:rPr>
        <w:t>Контроль за</w:t>
      </w:r>
      <w:proofErr w:type="gramEnd"/>
      <w:r w:rsidRPr="009D3AEB">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Губернатора Алтайского края, начальника Главного управления образования и молодежной политики Алтайского края Денисова Ю.Н.</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Губернатор</w:t>
      </w:r>
      <w:r w:rsidRPr="009D3AEB">
        <w:rPr>
          <w:rFonts w:ascii="Times New Roman" w:eastAsia="Times New Roman" w:hAnsi="Times New Roman" w:cs="Times New Roman"/>
          <w:sz w:val="24"/>
          <w:szCs w:val="24"/>
          <w:lang w:eastAsia="ru-RU"/>
        </w:rPr>
        <w:br/>
        <w:t>Алтайского края</w:t>
      </w:r>
      <w:r w:rsidRPr="009D3AEB">
        <w:rPr>
          <w:rFonts w:ascii="Times New Roman" w:eastAsia="Times New Roman" w:hAnsi="Times New Roman" w:cs="Times New Roman"/>
          <w:sz w:val="24"/>
          <w:szCs w:val="24"/>
          <w:lang w:eastAsia="ru-RU"/>
        </w:rPr>
        <w:br/>
        <w:t xml:space="preserve">А.Б.КАРЛИН </w:t>
      </w:r>
    </w:p>
    <w:p w:rsidR="009D3AEB" w:rsidRPr="009D3AEB" w:rsidRDefault="009D3AEB" w:rsidP="009D3AE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3AEB">
        <w:rPr>
          <w:rFonts w:ascii="Times New Roman" w:eastAsia="Times New Roman" w:hAnsi="Times New Roman" w:cs="Times New Roman"/>
          <w:b/>
          <w:bCs/>
          <w:sz w:val="36"/>
          <w:szCs w:val="36"/>
          <w:lang w:eastAsia="ru-RU"/>
        </w:rPr>
        <w:t>ГОСУДАРСТВЕННАЯ ПРОГРАММА АЛТАЙСКОГО КРАЯ "РАЗВИТИЕ ОБРАЗОВАНИЯ И МОЛОДЕЖНОЙ ПОЛИТИКИ В АЛТАЙСКОМ КРАЕ" НА 2014 - 2020 ГОДЫ</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Утверждена</w:t>
      </w:r>
      <w:proofErr w:type="gramEnd"/>
      <w:r w:rsidRPr="009D3AEB">
        <w:rPr>
          <w:rFonts w:ascii="Times New Roman" w:eastAsia="Times New Roman" w:hAnsi="Times New Roman" w:cs="Times New Roman"/>
          <w:sz w:val="24"/>
          <w:szCs w:val="24"/>
          <w:lang w:eastAsia="ru-RU"/>
        </w:rPr>
        <w:br/>
        <w:t>Постановлением</w:t>
      </w:r>
      <w:r w:rsidRPr="009D3AEB">
        <w:rPr>
          <w:rFonts w:ascii="Times New Roman" w:eastAsia="Times New Roman" w:hAnsi="Times New Roman" w:cs="Times New Roman"/>
          <w:sz w:val="24"/>
          <w:szCs w:val="24"/>
          <w:lang w:eastAsia="ru-RU"/>
        </w:rPr>
        <w:br/>
        <w:t>Администрации края</w:t>
      </w:r>
      <w:r w:rsidRPr="009D3AEB">
        <w:rPr>
          <w:rFonts w:ascii="Times New Roman" w:eastAsia="Times New Roman" w:hAnsi="Times New Roman" w:cs="Times New Roman"/>
          <w:sz w:val="24"/>
          <w:szCs w:val="24"/>
          <w:lang w:eastAsia="ru-RU"/>
        </w:rPr>
        <w:br/>
        <w:t xml:space="preserve">от 20 декабря 2013 года N 670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br/>
        <w:t>(в ред. Постановлений Администрации Алтайского края</w:t>
      </w:r>
      <w:r w:rsidRPr="009D3AEB">
        <w:rPr>
          <w:rFonts w:ascii="Times New Roman" w:eastAsia="Times New Roman" w:hAnsi="Times New Roman" w:cs="Times New Roman"/>
          <w:sz w:val="24"/>
          <w:szCs w:val="24"/>
          <w:lang w:eastAsia="ru-RU"/>
        </w:rPr>
        <w:br/>
      </w:r>
      <w:hyperlink r:id="rId14" w:history="1">
        <w:r w:rsidRPr="009D3AEB">
          <w:rPr>
            <w:rFonts w:ascii="Times New Roman" w:eastAsia="Times New Roman" w:hAnsi="Times New Roman" w:cs="Times New Roman"/>
            <w:color w:val="0000FF"/>
            <w:sz w:val="24"/>
            <w:szCs w:val="24"/>
            <w:u w:val="single"/>
            <w:lang w:eastAsia="ru-RU"/>
          </w:rPr>
          <w:t>от 07.03.2014 N 98</w:t>
        </w:r>
      </w:hyperlink>
      <w:r w:rsidRPr="009D3AEB">
        <w:rPr>
          <w:rFonts w:ascii="Times New Roman" w:eastAsia="Times New Roman" w:hAnsi="Times New Roman" w:cs="Times New Roman"/>
          <w:sz w:val="24"/>
          <w:szCs w:val="24"/>
          <w:lang w:eastAsia="ru-RU"/>
        </w:rPr>
        <w:t xml:space="preserve">, </w:t>
      </w:r>
      <w:hyperlink r:id="rId15" w:history="1">
        <w:r w:rsidRPr="009D3AEB">
          <w:rPr>
            <w:rFonts w:ascii="Times New Roman" w:eastAsia="Times New Roman" w:hAnsi="Times New Roman" w:cs="Times New Roman"/>
            <w:color w:val="0000FF"/>
            <w:sz w:val="24"/>
            <w:szCs w:val="24"/>
            <w:u w:val="single"/>
            <w:lang w:eastAsia="ru-RU"/>
          </w:rPr>
          <w:t>от 20.05.2014 N 245</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hyperlink r:id="rId16" w:history="1">
        <w:r w:rsidRPr="009D3AEB">
          <w:rPr>
            <w:rFonts w:ascii="Times New Roman" w:eastAsia="Times New Roman" w:hAnsi="Times New Roman" w:cs="Times New Roman"/>
            <w:color w:val="0000FF"/>
            <w:sz w:val="24"/>
            <w:szCs w:val="24"/>
            <w:u w:val="single"/>
            <w:lang w:eastAsia="ru-RU"/>
          </w:rPr>
          <w:t>от 30.10.2014 N 502</w:t>
        </w:r>
      </w:hyperlink>
      <w:r w:rsidRPr="009D3AEB">
        <w:rPr>
          <w:rFonts w:ascii="Times New Roman" w:eastAsia="Times New Roman" w:hAnsi="Times New Roman" w:cs="Times New Roman"/>
          <w:sz w:val="24"/>
          <w:szCs w:val="24"/>
          <w:lang w:eastAsia="ru-RU"/>
        </w:rPr>
        <w:t xml:space="preserve">, </w:t>
      </w:r>
      <w:hyperlink r:id="rId17" w:history="1">
        <w:r w:rsidRPr="009D3AEB">
          <w:rPr>
            <w:rFonts w:ascii="Times New Roman" w:eastAsia="Times New Roman" w:hAnsi="Times New Roman" w:cs="Times New Roman"/>
            <w:color w:val="0000FF"/>
            <w:sz w:val="24"/>
            <w:szCs w:val="24"/>
            <w:u w:val="single"/>
            <w:lang w:eastAsia="ru-RU"/>
          </w:rPr>
          <w:t>от 29.12.2014 N 591</w:t>
        </w:r>
      </w:hyperlink>
      <w:r w:rsidRPr="009D3AEB">
        <w:rPr>
          <w:rFonts w:ascii="Times New Roman" w:eastAsia="Times New Roman" w:hAnsi="Times New Roman" w:cs="Times New Roman"/>
          <w:sz w:val="24"/>
          <w:szCs w:val="24"/>
          <w:lang w:eastAsia="ru-RU"/>
        </w:rPr>
        <w:t>)</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Паспорт государственной программы Алтайского края "Развитие образования и молодежной политики в Алтайском крае" на 2014 - 2020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5"/>
        <w:gridCol w:w="536"/>
        <w:gridCol w:w="5674"/>
      </w:tblGrid>
      <w:tr w:rsidR="009D3AEB" w:rsidRPr="009D3AEB" w:rsidTr="009D3AEB">
        <w:trPr>
          <w:trHeight w:val="15"/>
          <w:tblCellSpacing w:w="15" w:type="dxa"/>
        </w:trPr>
        <w:tc>
          <w:tcPr>
            <w:tcW w:w="3511"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Ответственный исполнитель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образования и молодежной политики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Соисполнители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отсутствуют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Участники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комитет администрации Алтайского края по финансам, налоговой и кредитной политике;</w:t>
            </w:r>
            <w:r w:rsidRPr="009D3AEB">
              <w:rPr>
                <w:rFonts w:ascii="Times New Roman" w:eastAsia="Times New Roman" w:hAnsi="Times New Roman" w:cs="Times New Roman"/>
                <w:sz w:val="24"/>
                <w:szCs w:val="24"/>
                <w:lang w:eastAsia="ru-RU"/>
              </w:rPr>
              <w:br/>
              <w:t xml:space="preserve">Главное управление Алтайского края по </w:t>
            </w:r>
            <w:r w:rsidRPr="009D3AEB">
              <w:rPr>
                <w:rFonts w:ascii="Times New Roman" w:eastAsia="Times New Roman" w:hAnsi="Times New Roman" w:cs="Times New Roman"/>
                <w:sz w:val="24"/>
                <w:szCs w:val="24"/>
                <w:lang w:eastAsia="ru-RU"/>
              </w:rPr>
              <w:lastRenderedPageBreak/>
              <w:t>социальной защите населения и преодолению последствий ядерных испытаний на Семипалатинском полигоне;</w:t>
            </w:r>
            <w:r w:rsidRPr="009D3AEB">
              <w:rPr>
                <w:rFonts w:ascii="Times New Roman" w:eastAsia="Times New Roman" w:hAnsi="Times New Roman" w:cs="Times New Roman"/>
                <w:sz w:val="24"/>
                <w:szCs w:val="24"/>
                <w:lang w:eastAsia="ru-RU"/>
              </w:rPr>
              <w:br/>
              <w:t>органы местного самоуправления муниципальных районов и городских округов (по согласованию);</w:t>
            </w:r>
            <w:r w:rsidRPr="009D3AEB">
              <w:rPr>
                <w:rFonts w:ascii="Times New Roman" w:eastAsia="Times New Roman" w:hAnsi="Times New Roman" w:cs="Times New Roman"/>
                <w:sz w:val="24"/>
                <w:szCs w:val="24"/>
                <w:lang w:eastAsia="ru-RU"/>
              </w:rPr>
              <w:br/>
              <w:t xml:space="preserve">краевые государственные организации, подведомственные Главному управлению образования и молодежной политики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Подпрограммы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подпрограмма 1 "Развитие дошкольного образования в Алтайском крае"</w:t>
            </w:r>
            <w:r w:rsidRPr="009D3AEB">
              <w:rPr>
                <w:rFonts w:ascii="Times New Roman" w:eastAsia="Times New Roman" w:hAnsi="Times New Roman" w:cs="Times New Roman"/>
                <w:sz w:val="24"/>
                <w:szCs w:val="24"/>
                <w:lang w:eastAsia="ru-RU"/>
              </w:rPr>
              <w:br/>
              <w:t>подпрограмма 2 "Развитие общего и дополнительного образования в Алтайском крае"</w:t>
            </w:r>
            <w:r w:rsidRPr="009D3AEB">
              <w:rPr>
                <w:rFonts w:ascii="Times New Roman" w:eastAsia="Times New Roman" w:hAnsi="Times New Roman" w:cs="Times New Roman"/>
                <w:sz w:val="24"/>
                <w:szCs w:val="24"/>
                <w:lang w:eastAsia="ru-RU"/>
              </w:rPr>
              <w:br/>
              <w:t>подпрограмма 3 "Развитие среднего профессионального образования в Алтайском крае"</w:t>
            </w:r>
            <w:r w:rsidRPr="009D3AEB">
              <w:rPr>
                <w:rFonts w:ascii="Times New Roman" w:eastAsia="Times New Roman" w:hAnsi="Times New Roman" w:cs="Times New Roman"/>
                <w:sz w:val="24"/>
                <w:szCs w:val="24"/>
                <w:lang w:eastAsia="ru-RU"/>
              </w:rPr>
              <w:br/>
              <w:t>подпрограмма 4 "Профессиональная подготовка, переподготовка и повышение квалификации в Алтайском крае"</w:t>
            </w:r>
            <w:r w:rsidRPr="009D3AEB">
              <w:rPr>
                <w:rFonts w:ascii="Times New Roman" w:eastAsia="Times New Roman" w:hAnsi="Times New Roman" w:cs="Times New Roman"/>
                <w:sz w:val="24"/>
                <w:szCs w:val="24"/>
                <w:lang w:eastAsia="ru-RU"/>
              </w:rPr>
              <w:br/>
              <w:t>подпрограмма 5 "Молодежная политика в Алтайском крае"</w:t>
            </w:r>
            <w:r w:rsidRPr="009D3AEB">
              <w:rPr>
                <w:rFonts w:ascii="Times New Roman" w:eastAsia="Times New Roman" w:hAnsi="Times New Roman" w:cs="Times New Roman"/>
                <w:sz w:val="24"/>
                <w:szCs w:val="24"/>
                <w:lang w:eastAsia="ru-RU"/>
              </w:rPr>
              <w:br/>
              <w:t>подпрограмма 6 "Обеспечение деятельности и развития системы образования в Алтайском крае на основе оценки качества</w:t>
            </w:r>
            <w:proofErr w:type="gramEnd"/>
            <w:r w:rsidRPr="009D3AEB">
              <w:rPr>
                <w:rFonts w:ascii="Times New Roman" w:eastAsia="Times New Roman" w:hAnsi="Times New Roman" w:cs="Times New Roman"/>
                <w:sz w:val="24"/>
                <w:szCs w:val="24"/>
                <w:lang w:eastAsia="ru-RU"/>
              </w:rPr>
              <w:t xml:space="preserve"> образования"</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Программно-целевые инструменты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ведомственная целевая программа "Молодежь Алтая" на 2014 - 2016 годы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Цели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обеспечение высокого качества образования в Алтайском крае в соответствии с меняющимися запросами населения и перспективными задачами развития общества и экономики;</w:t>
            </w:r>
            <w:r w:rsidRPr="009D3AEB">
              <w:rPr>
                <w:rFonts w:ascii="Times New Roman" w:eastAsia="Times New Roman" w:hAnsi="Times New Roman" w:cs="Times New Roman"/>
                <w:sz w:val="24"/>
                <w:szCs w:val="24"/>
                <w:lang w:eastAsia="ru-RU"/>
              </w:rPr>
              <w:br/>
              <w:t xml:space="preserve">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 предупреждение потерь и увеличение человеческого капитала региона и страны </w:t>
            </w:r>
            <w:proofErr w:type="gramEnd"/>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Задачи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формирование гибкой системы непрерывного образования, развивающей человеческий потенциал, обеспечивающий текущие и перспективные потребности социально-экономического развития Алтайского края;</w:t>
            </w:r>
            <w:r w:rsidRPr="009D3AEB">
              <w:rPr>
                <w:rFonts w:ascii="Times New Roman" w:eastAsia="Times New Roman" w:hAnsi="Times New Roman" w:cs="Times New Roman"/>
                <w:sz w:val="24"/>
                <w:szCs w:val="24"/>
                <w:lang w:eastAsia="ru-RU"/>
              </w:rPr>
              <w:b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среднего профессионального образования;</w:t>
            </w:r>
            <w:r w:rsidRPr="009D3AEB">
              <w:rPr>
                <w:rFonts w:ascii="Times New Roman" w:eastAsia="Times New Roman" w:hAnsi="Times New Roman" w:cs="Times New Roman"/>
                <w:sz w:val="24"/>
                <w:szCs w:val="24"/>
                <w:lang w:eastAsia="ru-RU"/>
              </w:rPr>
              <w:br/>
              <w:t xml:space="preserve">модернизация образовательных программ в системах дошкольного, общего и дополнительного образования детей, направленная на достижение </w:t>
            </w:r>
            <w:r w:rsidRPr="009D3AEB">
              <w:rPr>
                <w:rFonts w:ascii="Times New Roman" w:eastAsia="Times New Roman" w:hAnsi="Times New Roman" w:cs="Times New Roman"/>
                <w:sz w:val="24"/>
                <w:szCs w:val="24"/>
                <w:lang w:eastAsia="ru-RU"/>
              </w:rPr>
              <w:lastRenderedPageBreak/>
              <w:t>современного качества учебных результатов и результатов социализации;</w:t>
            </w:r>
            <w:proofErr w:type="gramEnd"/>
            <w:r w:rsidRPr="009D3AEB">
              <w:rPr>
                <w:rFonts w:ascii="Times New Roman" w:eastAsia="Times New Roman" w:hAnsi="Times New Roman" w:cs="Times New Roman"/>
                <w:sz w:val="24"/>
                <w:szCs w:val="24"/>
                <w:lang w:eastAsia="ru-RU"/>
              </w:rPr>
              <w:b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Pr="009D3AEB">
              <w:rPr>
                <w:rFonts w:ascii="Times New Roman" w:eastAsia="Times New Roman" w:hAnsi="Times New Roman" w:cs="Times New Roman"/>
                <w:sz w:val="24"/>
                <w:szCs w:val="24"/>
                <w:lang w:eastAsia="ru-RU"/>
              </w:rPr>
              <w:br/>
              <w:t xml:space="preserve">создание условий для успешной социализации и эффективной самореализации молодежи независимо от ее социального статуса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Индикаторы и показатели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доступность дошкольного образования (отношение численности детей от 3 до 7 лет, которым предоставлена возможность получать услуги дошкольного образования, к общей численности детей в возрасте от 3 до 7 лет, скорректированной на численность детей в возрасте от 5 до 7 лет, обучающихся в школе);</w:t>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9D3AEB">
              <w:rPr>
                <w:rFonts w:ascii="Times New Roman" w:eastAsia="Times New Roman" w:hAnsi="Times New Roman" w:cs="Times New Roman"/>
                <w:sz w:val="24"/>
                <w:szCs w:val="24"/>
                <w:lang w:eastAsia="ru-RU"/>
              </w:rPr>
              <w:br/>
              <w:t>доля обучающихся государственных (муниципальных) общеобразовательных организаций, которым предоставлена возможность обучаться в современных условиях, в общей численности обучающихся;</w:t>
            </w:r>
            <w:proofErr w:type="gramEnd"/>
            <w:r w:rsidRPr="009D3AEB">
              <w:rPr>
                <w:rFonts w:ascii="Times New Roman" w:eastAsia="Times New Roman" w:hAnsi="Times New Roman" w:cs="Times New Roman"/>
                <w:sz w:val="24"/>
                <w:szCs w:val="24"/>
                <w:lang w:eastAsia="ru-RU"/>
              </w:rPr>
              <w:br/>
              <w:t xml:space="preserve">удельный вес </w:t>
            </w:r>
            <w:proofErr w:type="gramStart"/>
            <w:r w:rsidRPr="009D3AEB">
              <w:rPr>
                <w:rFonts w:ascii="Times New Roman" w:eastAsia="Times New Roman" w:hAnsi="Times New Roman" w:cs="Times New Roman"/>
                <w:sz w:val="24"/>
                <w:szCs w:val="24"/>
                <w:lang w:eastAsia="ru-RU"/>
              </w:rPr>
              <w:t>численности выпускников образовательных организаций профессионального образования очной формы</w:t>
            </w:r>
            <w:proofErr w:type="gramEnd"/>
            <w:r w:rsidRPr="009D3AEB">
              <w:rPr>
                <w:rFonts w:ascii="Times New Roman" w:eastAsia="Times New Roman" w:hAnsi="Times New Roman" w:cs="Times New Roman"/>
                <w:sz w:val="24"/>
                <w:szCs w:val="24"/>
                <w:lang w:eastAsia="ru-RU"/>
              </w:rPr>
              <w:t xml:space="preserve"> обучения, трудоустроившихся в течение одного года после окончания обучения по полученной специальности (профессии), в общей их численности;</w:t>
            </w:r>
            <w:r w:rsidRPr="009D3AEB">
              <w:rPr>
                <w:rFonts w:ascii="Times New Roman" w:eastAsia="Times New Roman" w:hAnsi="Times New Roman" w:cs="Times New Roman"/>
                <w:sz w:val="24"/>
                <w:szCs w:val="24"/>
                <w:lang w:eastAsia="ru-RU"/>
              </w:rPr>
              <w:b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доля молодых людей в возрасте от 14 до 30 лет, вовлеченных в реализуемые органами исполнительной власти проекты и программы в сфере молодежной политики, в общей численности молодежи в возрасте от 14 до 30 лет;</w:t>
            </w:r>
            <w:r w:rsidRPr="009D3AEB">
              <w:rPr>
                <w:rFonts w:ascii="Times New Roman" w:eastAsia="Times New Roman" w:hAnsi="Times New Roman" w:cs="Times New Roman"/>
                <w:sz w:val="24"/>
                <w:szCs w:val="24"/>
                <w:lang w:eastAsia="ru-RU"/>
              </w:rPr>
              <w:br/>
              <w:t xml:space="preserve">доля общеобразовательных организаций, функционирующих в рамках национальной </w:t>
            </w:r>
            <w:r w:rsidRPr="009D3AEB">
              <w:rPr>
                <w:rFonts w:ascii="Times New Roman" w:eastAsia="Times New Roman" w:hAnsi="Times New Roman" w:cs="Times New Roman"/>
                <w:sz w:val="24"/>
                <w:szCs w:val="24"/>
                <w:lang w:eastAsia="ru-RU"/>
              </w:rPr>
              <w:lastRenderedPageBreak/>
              <w:t>образовательной инициативы "Наша новая школа", в общем количестве общеобразовательных организаций Алтайского края"</w:t>
            </w:r>
            <w:proofErr w:type="gramEnd"/>
          </w:p>
        </w:tc>
      </w:tr>
      <w:tr w:rsidR="009D3AEB" w:rsidRPr="009D3AEB" w:rsidTr="009D3AEB">
        <w:trPr>
          <w:tblCellSpacing w:w="15" w:type="dxa"/>
        </w:trPr>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(в ред. </w:t>
            </w:r>
            <w:hyperlink r:id="rId18" w:history="1">
              <w:r w:rsidRPr="009D3AEB">
                <w:rPr>
                  <w:rFonts w:ascii="Times New Roman" w:eastAsia="Times New Roman" w:hAnsi="Times New Roman" w:cs="Times New Roman"/>
                  <w:color w:val="0000FF"/>
                  <w:sz w:val="24"/>
                  <w:szCs w:val="24"/>
                  <w:u w:val="single"/>
                  <w:lang w:eastAsia="ru-RU"/>
                </w:rPr>
                <w:t>Постановления Администрации Алтайского края от 20.05.2014 N 245</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Сроки и этапы реализации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Объемы финансирования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общий объем финансирования государственной программы Алтайского края "Развитие образования и молодежной политики в Алтайском крае" на 2014 - 2020 годы (далее - "Программа") составляет 109604763,4 тыс. рублей, из них:</w:t>
            </w:r>
            <w:r w:rsidRPr="009D3AEB">
              <w:rPr>
                <w:rFonts w:ascii="Times New Roman" w:eastAsia="Times New Roman" w:hAnsi="Times New Roman" w:cs="Times New Roman"/>
                <w:sz w:val="24"/>
                <w:szCs w:val="24"/>
                <w:lang w:eastAsia="ru-RU"/>
              </w:rPr>
              <w:br/>
              <w:t>из федерального бюджета - 109989,9 тыс. рублей, в том числе по годам:</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2014 год - 84789,9 тыс. рублей;</w:t>
            </w:r>
            <w:r w:rsidRPr="009D3AEB">
              <w:rPr>
                <w:rFonts w:ascii="Times New Roman" w:eastAsia="Times New Roman" w:hAnsi="Times New Roman" w:cs="Times New Roman"/>
                <w:sz w:val="24"/>
                <w:szCs w:val="24"/>
                <w:lang w:eastAsia="ru-RU"/>
              </w:rPr>
              <w:br/>
              <w:t>2015 год - 4200,0 тыс. рублей;</w:t>
            </w:r>
            <w:r w:rsidRPr="009D3AEB">
              <w:rPr>
                <w:rFonts w:ascii="Times New Roman" w:eastAsia="Times New Roman" w:hAnsi="Times New Roman" w:cs="Times New Roman"/>
                <w:sz w:val="24"/>
                <w:szCs w:val="24"/>
                <w:lang w:eastAsia="ru-RU"/>
              </w:rPr>
              <w:br/>
              <w:t>2016 год - 4200,0 тыс. рублей;</w:t>
            </w:r>
            <w:r w:rsidRPr="009D3AEB">
              <w:rPr>
                <w:rFonts w:ascii="Times New Roman" w:eastAsia="Times New Roman" w:hAnsi="Times New Roman" w:cs="Times New Roman"/>
                <w:sz w:val="24"/>
                <w:szCs w:val="24"/>
                <w:lang w:eastAsia="ru-RU"/>
              </w:rPr>
              <w:br/>
              <w:t>2017 год - 4200,0 тыс. рублей;</w:t>
            </w:r>
            <w:r w:rsidRPr="009D3AEB">
              <w:rPr>
                <w:rFonts w:ascii="Times New Roman" w:eastAsia="Times New Roman" w:hAnsi="Times New Roman" w:cs="Times New Roman"/>
                <w:sz w:val="24"/>
                <w:szCs w:val="24"/>
                <w:lang w:eastAsia="ru-RU"/>
              </w:rPr>
              <w:br/>
              <w:t>2018 год - 4200,0 тыс. рублей;</w:t>
            </w:r>
            <w:r w:rsidRPr="009D3AEB">
              <w:rPr>
                <w:rFonts w:ascii="Times New Roman" w:eastAsia="Times New Roman" w:hAnsi="Times New Roman" w:cs="Times New Roman"/>
                <w:sz w:val="24"/>
                <w:szCs w:val="24"/>
                <w:lang w:eastAsia="ru-RU"/>
              </w:rPr>
              <w:br/>
              <w:t>2019 год - 4200,0 тыс. рублей;</w:t>
            </w:r>
            <w:r w:rsidRPr="009D3AEB">
              <w:rPr>
                <w:rFonts w:ascii="Times New Roman" w:eastAsia="Times New Roman" w:hAnsi="Times New Roman" w:cs="Times New Roman"/>
                <w:sz w:val="24"/>
                <w:szCs w:val="24"/>
                <w:lang w:eastAsia="ru-RU"/>
              </w:rPr>
              <w:br/>
              <w:t>2020 год - 4200,0 тыс. рублей;</w:t>
            </w:r>
            <w:proofErr w:type="gramEnd"/>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из краевого бюджета - 109459773,5 тыс. рублей, в том числе по годам:</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2014 год - 15665546,5 тыс. рублей;</w:t>
            </w:r>
            <w:r w:rsidRPr="009D3AEB">
              <w:rPr>
                <w:rFonts w:ascii="Times New Roman" w:eastAsia="Times New Roman" w:hAnsi="Times New Roman" w:cs="Times New Roman"/>
                <w:sz w:val="24"/>
                <w:szCs w:val="24"/>
                <w:lang w:eastAsia="ru-RU"/>
              </w:rPr>
              <w:br/>
              <w:t>2015 год - 15664946,5 тыс. рублей;</w:t>
            </w:r>
            <w:r w:rsidRPr="009D3AEB">
              <w:rPr>
                <w:rFonts w:ascii="Times New Roman" w:eastAsia="Times New Roman" w:hAnsi="Times New Roman" w:cs="Times New Roman"/>
                <w:sz w:val="24"/>
                <w:szCs w:val="24"/>
                <w:lang w:eastAsia="ru-RU"/>
              </w:rPr>
              <w:br/>
              <w:t>2016 год - 15664946,5 тыс. рублей;</w:t>
            </w:r>
            <w:r w:rsidRPr="009D3AEB">
              <w:rPr>
                <w:rFonts w:ascii="Times New Roman" w:eastAsia="Times New Roman" w:hAnsi="Times New Roman" w:cs="Times New Roman"/>
                <w:sz w:val="24"/>
                <w:szCs w:val="24"/>
                <w:lang w:eastAsia="ru-RU"/>
              </w:rPr>
              <w:br/>
              <w:t>2017 год - 15616083,5 тыс. рублей;</w:t>
            </w:r>
            <w:r w:rsidRPr="009D3AEB">
              <w:rPr>
                <w:rFonts w:ascii="Times New Roman" w:eastAsia="Times New Roman" w:hAnsi="Times New Roman" w:cs="Times New Roman"/>
                <w:sz w:val="24"/>
                <w:szCs w:val="24"/>
                <w:lang w:eastAsia="ru-RU"/>
              </w:rPr>
              <w:br/>
              <w:t>2018 год - 15616083,5 тыс. рублей;</w:t>
            </w:r>
            <w:r w:rsidRPr="009D3AEB">
              <w:rPr>
                <w:rFonts w:ascii="Times New Roman" w:eastAsia="Times New Roman" w:hAnsi="Times New Roman" w:cs="Times New Roman"/>
                <w:sz w:val="24"/>
                <w:szCs w:val="24"/>
                <w:lang w:eastAsia="ru-RU"/>
              </w:rPr>
              <w:br/>
              <w:t>2019 год - 15616083,5 тыс. рублей;</w:t>
            </w:r>
            <w:r w:rsidRPr="009D3AEB">
              <w:rPr>
                <w:rFonts w:ascii="Times New Roman" w:eastAsia="Times New Roman" w:hAnsi="Times New Roman" w:cs="Times New Roman"/>
                <w:sz w:val="24"/>
                <w:szCs w:val="24"/>
                <w:lang w:eastAsia="ru-RU"/>
              </w:rPr>
              <w:br/>
              <w:t>2020 год - 15616083,5 тыс. рублей;</w:t>
            </w:r>
            <w:proofErr w:type="gramEnd"/>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из внебюджетных источников - 35000,0 тыс. рублей, в том числе по годам:</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2014 год - 5000,0 тыс. рублей;</w:t>
            </w:r>
            <w:r w:rsidRPr="009D3AEB">
              <w:rPr>
                <w:rFonts w:ascii="Times New Roman" w:eastAsia="Times New Roman" w:hAnsi="Times New Roman" w:cs="Times New Roman"/>
                <w:sz w:val="24"/>
                <w:szCs w:val="24"/>
                <w:lang w:eastAsia="ru-RU"/>
              </w:rPr>
              <w:br/>
              <w:t>2015 год - 5000,0 тыс. рублей;</w:t>
            </w:r>
            <w:r w:rsidRPr="009D3AEB">
              <w:rPr>
                <w:rFonts w:ascii="Times New Roman" w:eastAsia="Times New Roman" w:hAnsi="Times New Roman" w:cs="Times New Roman"/>
                <w:sz w:val="24"/>
                <w:szCs w:val="24"/>
                <w:lang w:eastAsia="ru-RU"/>
              </w:rPr>
              <w:br/>
              <w:t>2016 год - 5000,0 тыс. рублей;</w:t>
            </w:r>
            <w:r w:rsidRPr="009D3AEB">
              <w:rPr>
                <w:rFonts w:ascii="Times New Roman" w:eastAsia="Times New Roman" w:hAnsi="Times New Roman" w:cs="Times New Roman"/>
                <w:sz w:val="24"/>
                <w:szCs w:val="24"/>
                <w:lang w:eastAsia="ru-RU"/>
              </w:rPr>
              <w:br/>
              <w:t>2017 год - 5000,0 тыс. рублей;</w:t>
            </w:r>
            <w:r w:rsidRPr="009D3AEB">
              <w:rPr>
                <w:rFonts w:ascii="Times New Roman" w:eastAsia="Times New Roman" w:hAnsi="Times New Roman" w:cs="Times New Roman"/>
                <w:sz w:val="24"/>
                <w:szCs w:val="24"/>
                <w:lang w:eastAsia="ru-RU"/>
              </w:rPr>
              <w:br/>
              <w:t>2018 год - 5000,0 тыс. рублей;</w:t>
            </w:r>
            <w:r w:rsidRPr="009D3AEB">
              <w:rPr>
                <w:rFonts w:ascii="Times New Roman" w:eastAsia="Times New Roman" w:hAnsi="Times New Roman" w:cs="Times New Roman"/>
                <w:sz w:val="24"/>
                <w:szCs w:val="24"/>
                <w:lang w:eastAsia="ru-RU"/>
              </w:rPr>
              <w:br/>
              <w:t>2019 год - 5000,0 тыс. рублей;</w:t>
            </w:r>
            <w:r w:rsidRPr="009D3AEB">
              <w:rPr>
                <w:rFonts w:ascii="Times New Roman" w:eastAsia="Times New Roman" w:hAnsi="Times New Roman" w:cs="Times New Roman"/>
                <w:sz w:val="24"/>
                <w:szCs w:val="24"/>
                <w:lang w:eastAsia="ru-RU"/>
              </w:rPr>
              <w:br/>
              <w:t>2020 год - 5000,0 тыс. рублей.</w:t>
            </w:r>
            <w:proofErr w:type="gramEnd"/>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w:t>
            </w:r>
            <w:proofErr w:type="gramEnd"/>
          </w:p>
        </w:tc>
      </w:tr>
      <w:tr w:rsidR="009D3AEB" w:rsidRPr="009D3AEB" w:rsidTr="009D3AEB">
        <w:trPr>
          <w:tblCellSpacing w:w="15" w:type="dxa"/>
        </w:trPr>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ред. </w:t>
            </w:r>
            <w:hyperlink r:id="rId19" w:history="1">
              <w:r w:rsidRPr="009D3AEB">
                <w:rPr>
                  <w:rFonts w:ascii="Times New Roman" w:eastAsia="Times New Roman" w:hAnsi="Times New Roman" w:cs="Times New Roman"/>
                  <w:color w:val="0000FF"/>
                  <w:sz w:val="24"/>
                  <w:szCs w:val="24"/>
                  <w:u w:val="single"/>
                  <w:lang w:eastAsia="ru-RU"/>
                </w:rPr>
                <w:t>Постановления Администрации Алтайского края от 29.12.2014 N 591</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Ожидаемые результаты </w:t>
            </w:r>
            <w:r w:rsidRPr="009D3AEB">
              <w:rPr>
                <w:rFonts w:ascii="Times New Roman" w:eastAsia="Times New Roman" w:hAnsi="Times New Roman" w:cs="Times New Roman"/>
                <w:sz w:val="24"/>
                <w:szCs w:val="24"/>
                <w:lang w:eastAsia="ru-RU"/>
              </w:rPr>
              <w:lastRenderedPageBreak/>
              <w:t xml:space="preserve">реализации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увеличение доли детей в возрасте от 3 до 7 лет, </w:t>
            </w:r>
            <w:r w:rsidRPr="009D3AEB">
              <w:rPr>
                <w:rFonts w:ascii="Times New Roman" w:eastAsia="Times New Roman" w:hAnsi="Times New Roman" w:cs="Times New Roman"/>
                <w:sz w:val="24"/>
                <w:szCs w:val="24"/>
                <w:lang w:eastAsia="ru-RU"/>
              </w:rPr>
              <w:lastRenderedPageBreak/>
              <w:t xml:space="preserve">которым предоставлена возможность получать услуги дошкольного образования, в общей численности детей в возрасте от 3 до 7 лет, скорректированной на численность детей в возрасте от 5 до 7 лет, обучающихся в школе, </w:t>
            </w:r>
            <w:proofErr w:type="gramStart"/>
            <w:r w:rsidRPr="009D3AEB">
              <w:rPr>
                <w:rFonts w:ascii="Times New Roman" w:eastAsia="Times New Roman" w:hAnsi="Times New Roman" w:cs="Times New Roman"/>
                <w:sz w:val="24"/>
                <w:szCs w:val="24"/>
                <w:lang w:eastAsia="ru-RU"/>
              </w:rPr>
              <w:t>до</w:t>
            </w:r>
            <w:proofErr w:type="gramEnd"/>
            <w:r w:rsidRPr="009D3AEB">
              <w:rPr>
                <w:rFonts w:ascii="Times New Roman" w:eastAsia="Times New Roman" w:hAnsi="Times New Roman" w:cs="Times New Roman"/>
                <w:sz w:val="24"/>
                <w:szCs w:val="24"/>
                <w:lang w:eastAsia="ru-RU"/>
              </w:rPr>
              <w:t xml:space="preserve"> 100%;</w:t>
            </w:r>
            <w:r w:rsidRPr="009D3AEB">
              <w:rPr>
                <w:rFonts w:ascii="Times New Roman" w:eastAsia="Times New Roman" w:hAnsi="Times New Roman" w:cs="Times New Roman"/>
                <w:sz w:val="24"/>
                <w:szCs w:val="24"/>
                <w:lang w:eastAsia="ru-RU"/>
              </w:rPr>
              <w:br/>
              <w:t>сокращение разрыва между средним баллом единого государственного экзамена (в расчете на 1 предмет) в 10 процентах школ с лучшими результатами единого государственного экзамена и средним баллом единого государственного экзамена (в расчете на 1 предмет) в 10 процентах школ с худшими результатами единого государственного экзамена до 1,58;</w:t>
            </w:r>
            <w:r w:rsidRPr="009D3AEB">
              <w:rPr>
                <w:rFonts w:ascii="Times New Roman" w:eastAsia="Times New Roman" w:hAnsi="Times New Roman" w:cs="Times New Roman"/>
                <w:sz w:val="24"/>
                <w:szCs w:val="24"/>
                <w:lang w:eastAsia="ru-RU"/>
              </w:rPr>
              <w:br/>
              <w:t>увеличение доли обучающихся государственных (муниципальных) общеобразовательных организаций, которым предоставлена возможность обучаться в современных условиях, до 82%;</w:t>
            </w:r>
            <w:r w:rsidRPr="009D3AEB">
              <w:rPr>
                <w:rFonts w:ascii="Times New Roman" w:eastAsia="Times New Roman" w:hAnsi="Times New Roman" w:cs="Times New Roman"/>
                <w:sz w:val="24"/>
                <w:szCs w:val="24"/>
                <w:lang w:eastAsia="ru-RU"/>
              </w:rPr>
              <w:br/>
              <w:t xml:space="preserve">увеличение удельного </w:t>
            </w:r>
            <w:proofErr w:type="gramStart"/>
            <w:r w:rsidRPr="009D3AEB">
              <w:rPr>
                <w:rFonts w:ascii="Times New Roman" w:eastAsia="Times New Roman" w:hAnsi="Times New Roman" w:cs="Times New Roman"/>
                <w:sz w:val="24"/>
                <w:szCs w:val="24"/>
                <w:lang w:eastAsia="ru-RU"/>
              </w:rPr>
              <w:t>веса численности выпускников образовательных организаций профессионального образования очной</w:t>
            </w:r>
            <w:r w:rsidRPr="009D3AEB">
              <w:rPr>
                <w:rFonts w:ascii="Times New Roman" w:eastAsia="Times New Roman" w:hAnsi="Times New Roman" w:cs="Times New Roman"/>
                <w:sz w:val="24"/>
                <w:szCs w:val="24"/>
                <w:lang w:eastAsia="ru-RU"/>
              </w:rPr>
              <w:br/>
              <w:t>формы</w:t>
            </w:r>
            <w:proofErr w:type="gramEnd"/>
            <w:r w:rsidRPr="009D3AEB">
              <w:rPr>
                <w:rFonts w:ascii="Times New Roman" w:eastAsia="Times New Roman" w:hAnsi="Times New Roman" w:cs="Times New Roman"/>
                <w:sz w:val="24"/>
                <w:szCs w:val="24"/>
                <w:lang w:eastAsia="ru-RU"/>
              </w:rPr>
              <w:t xml:space="preserve"> обучения, трудоустроившихся в течение одного года после окончания обучения по полученной специальности (профессии), в общей их численности до 50%;</w:t>
            </w:r>
            <w:r w:rsidRPr="009D3AEB">
              <w:rPr>
                <w:rFonts w:ascii="Times New Roman" w:eastAsia="Times New Roman" w:hAnsi="Times New Roman" w:cs="Times New Roman"/>
                <w:sz w:val="24"/>
                <w:szCs w:val="24"/>
                <w:lang w:eastAsia="ru-RU"/>
              </w:rPr>
              <w:br/>
              <w:t>увеличение удельного веса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до 98%;</w:t>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увеличение доли молодых людей в возрасте от 14 до 30 лет, вовлеченных в реализуемые органами исполнительной власти проекты и программы в сфере молодежной политики, в общей численности молодежи в возрасте от 14 до 30 лет до 50%</w:t>
            </w:r>
            <w:proofErr w:type="gramEnd"/>
          </w:p>
        </w:tc>
      </w:tr>
    </w:tbl>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lastRenderedPageBreak/>
        <w:t>1. Общая характеристика сферы реализации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Стратегической целью социально-экономического развития Алтайского края является обеспечение в регионе современных стандартов уровня и качества жизни, развитие аграрно-промышленного и научно-инновационного комплексов, становление края как глобального центра здоровья, культуры и отдыха.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основу социальной политики Администрации края положена системная работа по поддержке базовых общественных институтов, поэтому особое внимание уделяется реализации целевых программ в области демографии, дошкольного образования, поддержки многодетных семей, детско-юношеского спорта, культурно-эстетического </w:t>
      </w:r>
      <w:r w:rsidRPr="009D3AEB">
        <w:rPr>
          <w:rFonts w:ascii="Times New Roman" w:eastAsia="Times New Roman" w:hAnsi="Times New Roman" w:cs="Times New Roman"/>
          <w:sz w:val="24"/>
          <w:szCs w:val="24"/>
          <w:lang w:eastAsia="ru-RU"/>
        </w:rPr>
        <w:lastRenderedPageBreak/>
        <w:t>воспитания подрастающего поколения, укрепления и сохранения здоровья. В результате по целому ряду показателей социального благополучия Алтайский край занимает первые позиции в Сибири и стране.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Образовательная политика в Алтайском крае является частью социальной политики, ориентированной на достижение широкого спектра эффектов: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инновационное развитие региона;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открытости и доступности качественного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улучшение состояния здоровья и достижение благополучия жителей;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снижение возможности проявления социальных рисков (безнадзорности, правонарушений среди несовершеннолетних);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повышение социального статуса учителей.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Реализация ведомственных целевых программ "Развитие образования в Алтайском крае" на 2011 - 2013 годы, "Развитие системы отдыха и оздоровления детей в Алтайском крае" на 2011 - 2013 годы, "Развитие краевого государственного образовательного учреждения дополнительного образования детей "Детский оздоровительно-образовательный центр "Алтай" на 2011 - 2013 годы, "Развитие краевого государственного учреждения "Детский лагерь отдыха "Юность" на 2011 - 2013 годы, долгосрочных целевых программ "Развитие дошкольного образования</w:t>
      </w:r>
      <w:proofErr w:type="gramEnd"/>
      <w:r w:rsidRPr="009D3AEB">
        <w:rPr>
          <w:rFonts w:ascii="Times New Roman" w:eastAsia="Times New Roman" w:hAnsi="Times New Roman" w:cs="Times New Roman"/>
          <w:sz w:val="24"/>
          <w:szCs w:val="24"/>
          <w:lang w:eastAsia="ru-RU"/>
        </w:rPr>
        <w:t xml:space="preserve"> </w:t>
      </w:r>
      <w:proofErr w:type="gramStart"/>
      <w:r w:rsidRPr="009D3AEB">
        <w:rPr>
          <w:rFonts w:ascii="Times New Roman" w:eastAsia="Times New Roman" w:hAnsi="Times New Roman" w:cs="Times New Roman"/>
          <w:sz w:val="24"/>
          <w:szCs w:val="24"/>
          <w:lang w:eastAsia="ru-RU"/>
        </w:rPr>
        <w:t>в Алтайском крае" на 2011 - 2015 годы, "Модернизация профессионального образования в Алтайском крае" на 2013 - 2015 годы, комплексного проекта модернизации образования в 2008 - 2009 годах, комплекса мер по модернизации общего образования на 2011 - 2013 годы позволила достичь всех заявленных показателей, значительно укрепить и обновить материальную базу образовательных организаций, заложить основы новой образовательной модели.</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Особенностью системы образования Алтайского края является комплексность процессов модернизации, их активное прохождение на всех уровнях системы - </w:t>
      </w:r>
      <w:proofErr w:type="gramStart"/>
      <w:r w:rsidRPr="009D3AEB">
        <w:rPr>
          <w:rFonts w:ascii="Times New Roman" w:eastAsia="Times New Roman" w:hAnsi="Times New Roman" w:cs="Times New Roman"/>
          <w:sz w:val="24"/>
          <w:szCs w:val="24"/>
          <w:lang w:eastAsia="ru-RU"/>
        </w:rPr>
        <w:t>от</w:t>
      </w:r>
      <w:proofErr w:type="gramEnd"/>
      <w:r w:rsidRPr="009D3AEB">
        <w:rPr>
          <w:rFonts w:ascii="Times New Roman" w:eastAsia="Times New Roman" w:hAnsi="Times New Roman" w:cs="Times New Roman"/>
          <w:sz w:val="24"/>
          <w:szCs w:val="24"/>
          <w:lang w:eastAsia="ru-RU"/>
        </w:rPr>
        <w:t xml:space="preserve"> дошкольного до профессионального. Это обусловлено тем, что задачи по диверсификации экономики края и Сибири в целом, развитию социокультурной сферы не могут быть решены без кардинальной модернизации сферы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Принятые за последние 3 года в Алтайском крае меры позволяют говорить о позитивных изменениях в системе дошкольного образования.</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Алтайский край вошел в число 11 регионов, наиболее успешно решающих данную проблему, в 2012 году.</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Вместе с тем проблема доступности услуг дошкольного образования для населения края на сегодняшний день остается актуальной.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 целью решения данной проблемы Главным управлением образования и молодежной политики Алтайского края совместно с муниципальными органами управления образованием разработаны "дорожные карты", которые способствовали ликвидации очередности к сентябрю 2013 года.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Деятельность по развитию сети общеобразовательных учреждений Алтайского края </w:t>
      </w:r>
      <w:r w:rsidRPr="009D3AEB">
        <w:rPr>
          <w:rFonts w:ascii="Times New Roman" w:eastAsia="Times New Roman" w:hAnsi="Times New Roman" w:cs="Times New Roman"/>
          <w:sz w:val="24"/>
          <w:szCs w:val="24"/>
          <w:lang w:eastAsia="ru-RU"/>
        </w:rPr>
        <w:lastRenderedPageBreak/>
        <w:t>направлена на предоставление всем обучающимся независимо от социального статуса и места проживания равных условий получения общего образования, а также на сокращение неэффективных расходов в сфере образования. Решение этой задачи осуществляется посредством реструктуризации образовательной сети, организации работы базовых школ и школьных округов, создания сети инновационных учреждений различного вида, интеграции учреждений общего и дополнительного образования детей для обеспечения индивидуализации обучения и социализации выпускников школ, ориентации на их намерения в отношении продолжения образования и получения профессии.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Построение современной системы подготовки квалифицированных рабочих в крае строится по сетевому принципу. Основные точки развития учебно-лабораторной базы, кадрового и научно-методического потенциала сосредоточены в ресурсных центрах и интегрированных организациях профессионального образования по направлениям: сельское хозяйство; строительство и жилищно-коммунальное хозяйство; транспорт; машиностроение и металлообработка; переработка, сервис и общественное питание. В крае выстраивается сеть организаций профессионального образования с развитой системой сетевого взаимодействия через ресурсные центры и базовые учреждения, в крупных городах - отраслевая специализация, в малых городах и крупных районных центрах - многопрофильная структура подготовки. Однако система профессионального образования остается недостаточно ориентированной на изменения рынка труда Алтайского края, на перспективные потребности его развития, что делает ее недостаточно конкурентоспособной. Сложившиеся на данный момент структура профессионального образования в Алтайском крае и оценка эффективности образовательных организаций требуют серьезных преобразований. В рамках реализации Программы и модернизации профессионального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будет обеспечено обновление содержания и технологий профессионального образования организаций профессионального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будут сформированы и актуализированы данные о востребованных региональным рынком труда профессиях и направлениях подготовки;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будет разработан и утвержден порядок формирования государственного заказа на подготовку кадров по заявкам работодателей;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формирование содержания, методик преподавания и финансирование образовательных программ многофункциональных центров прикладных квалификаций будет осуществляться с участием работодателей.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К значимым результатам развития системы образования Алтайского края следует отнести развитие ее кадрового потенциала: разработана и внедрена система стимулирования, увязывающая процедуры оценки качества образования, повышения квалификации, аттестации и новой системы оплаты труда; создан инновационный фонд для поддержки передовых школ и педагогов; увеличивается число молодых специалистов, приступивших к работе в системе общего образования, и прежде всего в малокомплектных школах;</w:t>
      </w:r>
      <w:proofErr w:type="gramEnd"/>
      <w:r w:rsidRPr="009D3AEB">
        <w:rPr>
          <w:rFonts w:ascii="Times New Roman" w:eastAsia="Times New Roman" w:hAnsi="Times New Roman" w:cs="Times New Roman"/>
          <w:sz w:val="24"/>
          <w:szCs w:val="24"/>
          <w:lang w:eastAsia="ru-RU"/>
        </w:rPr>
        <w:t xml:space="preserve"> возросло число учителей, имеющих стаж педагогической работы до 5 лет; разработана и внедрена персонифицированная модель повышения квалификации, которая позволяет учитывать потребности и возможности учителя и образовательной организации; продолжена реализация комплекса мер по оздоровлению педагогов и др. Край является лидером в Российской Федерации по количеству общественных профессиональных сообществ и качеству их работы: только в 2012 году лучший опыт школ края изучали педагоги из 57 регионов России.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r>
      <w:proofErr w:type="gramStart"/>
      <w:r w:rsidRPr="009D3AEB">
        <w:rPr>
          <w:rFonts w:ascii="Times New Roman" w:eastAsia="Times New Roman" w:hAnsi="Times New Roman" w:cs="Times New Roman"/>
          <w:sz w:val="24"/>
          <w:szCs w:val="24"/>
          <w:lang w:eastAsia="ru-RU"/>
        </w:rPr>
        <w:t xml:space="preserve">Реализация </w:t>
      </w:r>
      <w:hyperlink r:id="rId20" w:history="1">
        <w:r w:rsidRPr="009D3AEB">
          <w:rPr>
            <w:rFonts w:ascii="Times New Roman" w:eastAsia="Times New Roman" w:hAnsi="Times New Roman" w:cs="Times New Roman"/>
            <w:color w:val="0000FF"/>
            <w:sz w:val="24"/>
            <w:szCs w:val="24"/>
            <w:u w:val="single"/>
            <w:lang w:eastAsia="ru-RU"/>
          </w:rPr>
          <w:t>Указа Президента Российской Федерации от 07.05.2012 N 597 "О мероприятиях по реализации государственной социальной политики"</w:t>
        </w:r>
      </w:hyperlink>
      <w:r w:rsidRPr="009D3AEB">
        <w:rPr>
          <w:rFonts w:ascii="Times New Roman" w:eastAsia="Times New Roman" w:hAnsi="Times New Roman" w:cs="Times New Roman"/>
          <w:sz w:val="24"/>
          <w:szCs w:val="24"/>
          <w:lang w:eastAsia="ru-RU"/>
        </w:rPr>
        <w:t xml:space="preserve"> предусматривает поэтапное доведение заработной платы педагогических работников организаций сферы образования до целевых показателей, утвержденных постановлением Администрации Алтайского края от 25.04.2013 N 224 "Об утверждении плана мероприятий ("дорожной карты") "Изменения в отрасли "Образование", направленные на повышение эффективности образования и науки", с соблюдением заданных темпов роста</w:t>
      </w:r>
      <w:proofErr w:type="gramEnd"/>
      <w:r w:rsidRPr="009D3AEB">
        <w:rPr>
          <w:rFonts w:ascii="Times New Roman" w:eastAsia="Times New Roman" w:hAnsi="Times New Roman" w:cs="Times New Roman"/>
          <w:sz w:val="24"/>
          <w:szCs w:val="24"/>
          <w:lang w:eastAsia="ru-RU"/>
        </w:rPr>
        <w:t xml:space="preserve"> до 2018 года.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Целостная и последовательная реализация государственной молодежной политики является важным условием успешного развития Алтайского края. Благодаря принятию на краевом уровне программы "Молодежь Алтая" в 2007 году в регионе начала формироваться новая системная работа с молодежью. За это время были определены не только основные направления и механизмы развития государственной молодежной политики, но и внутренние законы, система построения, методы оценки ее эффективности.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Последовательная реализация Программы на краевом уровне позволяет систематизировать основные подходы по широкому спектру молодежных вопросов: сохранение и развитие движения студенческих отрядов, пропаганда здорового образа жизни, профессиональные конкурсы, повышение квалификации специалистов, молодежное творчество, работа с молодыми людьми групп риска, поддержка талантливой молодежи.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Среди основных принципов реализации молодежной политики выделяется принцип проектного подхода, заключающийся в приоритетном финансировании реализации проектов и отдельных мероприятий на конкурсной </w:t>
      </w:r>
      <w:proofErr w:type="spellStart"/>
      <w:r w:rsidRPr="009D3AEB">
        <w:rPr>
          <w:rFonts w:ascii="Times New Roman" w:eastAsia="Times New Roman" w:hAnsi="Times New Roman" w:cs="Times New Roman"/>
          <w:sz w:val="24"/>
          <w:szCs w:val="24"/>
          <w:lang w:eastAsia="ru-RU"/>
        </w:rPr>
        <w:t>грантовой</w:t>
      </w:r>
      <w:proofErr w:type="spellEnd"/>
      <w:r w:rsidRPr="009D3AEB">
        <w:rPr>
          <w:rFonts w:ascii="Times New Roman" w:eastAsia="Times New Roman" w:hAnsi="Times New Roman" w:cs="Times New Roman"/>
          <w:sz w:val="24"/>
          <w:szCs w:val="24"/>
          <w:lang w:eastAsia="ru-RU"/>
        </w:rPr>
        <w:t xml:space="preserve"> основе, вовлечение самой молодежи в решение ее проблем.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Кроме того, актуальным вопросом сегодня остается формирование современной системы молодежной политики на муниципальном и межмуниципальном уровнях через создание в отдельных муниципалитетах модельных территорий - межрайонных ресурсных методических центров, координирующих процессы реализации программы и в целом работу с молодежью на местах.</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Данная Программа направлена на минимизацию потерь человеческого капитала региона. Кроме того, ожидаемым результатом ее реализации станет дальнейшее повышение социальной и экономической активности молодежи.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 2011 года в Алтайском крае при организации отдыха и оздоровления детей в загородных оздоровительных лагерях предоставляются меры государственной поддержки за счет сре</w:t>
      </w:r>
      <w:proofErr w:type="gramStart"/>
      <w:r w:rsidRPr="009D3AEB">
        <w:rPr>
          <w:rFonts w:ascii="Times New Roman" w:eastAsia="Times New Roman" w:hAnsi="Times New Roman" w:cs="Times New Roman"/>
          <w:sz w:val="24"/>
          <w:szCs w:val="24"/>
          <w:lang w:eastAsia="ru-RU"/>
        </w:rPr>
        <w:t>дств кр</w:t>
      </w:r>
      <w:proofErr w:type="gramEnd"/>
      <w:r w:rsidRPr="009D3AEB">
        <w:rPr>
          <w:rFonts w:ascii="Times New Roman" w:eastAsia="Times New Roman" w:hAnsi="Times New Roman" w:cs="Times New Roman"/>
          <w:sz w:val="24"/>
          <w:szCs w:val="24"/>
          <w:lang w:eastAsia="ru-RU"/>
        </w:rPr>
        <w:t>аевого бюджета в виде оплаты частичной (либо полной) средней стоимости путевки, что дает ребенку возможность отдыхать в любом лагере Алтайского края независимо от социального статуса семьи. Также меры, предусмотренные Программой, направлены на создание условий для обеспечения качественного отдыха и оздоровления детей в Алтайском крае, в том числе на улучшение условий проживания и питания отдыхающих в загородных оздоровительных лагерях.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Алтайском крае сложились определенные механизмы и процедуры оценки качества образования, разработана нормативная база, которые позволяют получать информацию о состоянии качества предоставляемых услуг. Данная информация используется для </w:t>
      </w:r>
      <w:r w:rsidRPr="009D3AEB">
        <w:rPr>
          <w:rFonts w:ascii="Times New Roman" w:eastAsia="Times New Roman" w:hAnsi="Times New Roman" w:cs="Times New Roman"/>
          <w:sz w:val="24"/>
          <w:szCs w:val="24"/>
          <w:lang w:eastAsia="ru-RU"/>
        </w:rPr>
        <w:lastRenderedPageBreak/>
        <w:t>принятия эффективных управленческих решений руководителями органов управления образованием регионального, муниципального и учрежденческого уровней.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Комплексная реализация мероприятий Программы позволит оптимизировать использование имеющихся в крае организационных, административных, кадровых, финансовых ресурсов для достижения стратегической цели работы с молодежью, проводить целенаправленную и последовательную региональную молодежную политику, обеспечить дальнейшее развитие единых подходов к работе с молодежью на всех уровнях управления.</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2. Приоритеты региональной политики в сфере реализации Программы, ее цели и задачи, описание основных ожидаемых конечных результатов Программы, сроков и этапов ее реализации</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2.1. Приоритеты региональной политики в сфере реализации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21" w:history="1">
        <w:proofErr w:type="gramStart"/>
        <w:r w:rsidRPr="009D3AEB">
          <w:rPr>
            <w:rFonts w:ascii="Times New Roman" w:eastAsia="Times New Roman" w:hAnsi="Times New Roman" w:cs="Times New Roman"/>
            <w:color w:val="0000FF"/>
            <w:sz w:val="24"/>
            <w:szCs w:val="24"/>
            <w:u w:val="single"/>
            <w:lang w:eastAsia="ru-RU"/>
          </w:rPr>
          <w:t>Федеральный закон от 29.12.2012 N 273-ФЗ "Об образовании в Российской Федерации"</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22" w:history="1">
        <w:r w:rsidRPr="009D3AEB">
          <w:rPr>
            <w:rFonts w:ascii="Times New Roman" w:eastAsia="Times New Roman" w:hAnsi="Times New Roman" w:cs="Times New Roman"/>
            <w:color w:val="0000FF"/>
            <w:sz w:val="24"/>
            <w:szCs w:val="24"/>
            <w:u w:val="single"/>
            <w:lang w:eastAsia="ru-RU"/>
          </w:rPr>
          <w:t>Указ Президента Российской Федерации от 07.05.2012 N 597 "О мероприятиях по реализации государственной социальной политики"</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23" w:history="1">
        <w:r w:rsidRPr="009D3AEB">
          <w:rPr>
            <w:rFonts w:ascii="Times New Roman" w:eastAsia="Times New Roman" w:hAnsi="Times New Roman" w:cs="Times New Roman"/>
            <w:color w:val="0000FF"/>
            <w:sz w:val="24"/>
            <w:szCs w:val="24"/>
            <w:u w:val="single"/>
            <w:lang w:eastAsia="ru-RU"/>
          </w:rPr>
          <w:t>Указ Президента Российской Федерации от 07.05.2012 N 599 "О мерах по реализации государственной политики в области образования и науки"</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24" w:history="1">
        <w:r w:rsidRPr="009D3AEB">
          <w:rPr>
            <w:rFonts w:ascii="Times New Roman" w:eastAsia="Times New Roman" w:hAnsi="Times New Roman" w:cs="Times New Roman"/>
            <w:color w:val="0000FF"/>
            <w:sz w:val="24"/>
            <w:szCs w:val="24"/>
            <w:u w:val="single"/>
            <w:lang w:eastAsia="ru-RU"/>
          </w:rPr>
          <w:t>Указ Президента Российской Федерации от 07.05.2012 N 602 "Об обеспечении межнационального согласия"</w:t>
        </w:r>
      </w:hyperlink>
      <w:r w:rsidRPr="009D3AEB">
        <w:rPr>
          <w:rFonts w:ascii="Times New Roman" w:eastAsia="Times New Roman" w:hAnsi="Times New Roman" w:cs="Times New Roman"/>
          <w:sz w:val="24"/>
          <w:szCs w:val="24"/>
          <w:lang w:eastAsia="ru-RU"/>
        </w:rPr>
        <w:t>;</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25" w:history="1">
        <w:r w:rsidRPr="009D3AEB">
          <w:rPr>
            <w:rFonts w:ascii="Times New Roman" w:eastAsia="Times New Roman" w:hAnsi="Times New Roman" w:cs="Times New Roman"/>
            <w:color w:val="0000FF"/>
            <w:sz w:val="24"/>
            <w:szCs w:val="24"/>
            <w:u w:val="single"/>
            <w:lang w:eastAsia="ru-RU"/>
          </w:rPr>
          <w:t>Указ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26" w:history="1">
        <w:r w:rsidRPr="009D3AEB">
          <w:rPr>
            <w:rFonts w:ascii="Times New Roman" w:eastAsia="Times New Roman" w:hAnsi="Times New Roman" w:cs="Times New Roman"/>
            <w:color w:val="0000FF"/>
            <w:sz w:val="24"/>
            <w:szCs w:val="24"/>
            <w:u w:val="single"/>
            <w:lang w:eastAsia="ru-RU"/>
          </w:rPr>
          <w:t>Федеральная целевая программа развития образования на 2011 - 2015 годы</w:t>
        </w:r>
      </w:hyperlink>
      <w:r w:rsidRPr="009D3AEB">
        <w:rPr>
          <w:rFonts w:ascii="Times New Roman" w:eastAsia="Times New Roman" w:hAnsi="Times New Roman" w:cs="Times New Roman"/>
          <w:sz w:val="24"/>
          <w:szCs w:val="24"/>
          <w:lang w:eastAsia="ru-RU"/>
        </w:rPr>
        <w:t xml:space="preserve">, утвержденная </w:t>
      </w:r>
      <w:hyperlink r:id="rId27" w:history="1">
        <w:r w:rsidRPr="009D3AE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07.02.2011 N 61</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Абзац исключен. - </w:t>
      </w:r>
      <w:hyperlink r:id="rId28" w:history="1">
        <w:r w:rsidRPr="009D3AEB">
          <w:rPr>
            <w:rFonts w:ascii="Times New Roman" w:eastAsia="Times New Roman" w:hAnsi="Times New Roman" w:cs="Times New Roman"/>
            <w:color w:val="0000FF"/>
            <w:sz w:val="24"/>
            <w:szCs w:val="24"/>
            <w:u w:val="single"/>
            <w:lang w:eastAsia="ru-RU"/>
          </w:rPr>
          <w:t>Постановление Администрации Алтайского края от 29.12.2014 N 591</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29" w:history="1">
        <w:r w:rsidRPr="009D3AEB">
          <w:rPr>
            <w:rFonts w:ascii="Times New Roman" w:eastAsia="Times New Roman" w:hAnsi="Times New Roman" w:cs="Times New Roman"/>
            <w:color w:val="0000FF"/>
            <w:sz w:val="24"/>
            <w:szCs w:val="24"/>
            <w:u w:val="single"/>
            <w:lang w:eastAsia="ru-RU"/>
          </w:rPr>
          <w:t>Концепция долгосрочного социально-экономического развития Российской Федерации на период до 2020 года</w:t>
        </w:r>
      </w:hyperlink>
      <w:r w:rsidRPr="009D3AEB">
        <w:rPr>
          <w:rFonts w:ascii="Times New Roman" w:eastAsia="Times New Roman" w:hAnsi="Times New Roman" w:cs="Times New Roman"/>
          <w:sz w:val="24"/>
          <w:szCs w:val="24"/>
          <w:lang w:eastAsia="ru-RU"/>
        </w:rPr>
        <w:t xml:space="preserve">, утвержденная </w:t>
      </w:r>
      <w:hyperlink r:id="rId30" w:history="1">
        <w:r w:rsidRPr="009D3AEB">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17.11.2008 N 1662-р</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31" w:history="1">
        <w:r w:rsidRPr="009D3AEB">
          <w:rPr>
            <w:rFonts w:ascii="Times New Roman" w:eastAsia="Times New Roman" w:hAnsi="Times New Roman" w:cs="Times New Roman"/>
            <w:color w:val="0000FF"/>
            <w:sz w:val="24"/>
            <w:szCs w:val="24"/>
            <w:u w:val="single"/>
            <w:lang w:eastAsia="ru-RU"/>
          </w:rPr>
          <w:t>план действий по модернизации общего образования на 2011 - 2015 годы</w:t>
        </w:r>
      </w:hyperlink>
      <w:r w:rsidRPr="009D3AEB">
        <w:rPr>
          <w:rFonts w:ascii="Times New Roman" w:eastAsia="Times New Roman" w:hAnsi="Times New Roman" w:cs="Times New Roman"/>
          <w:sz w:val="24"/>
          <w:szCs w:val="24"/>
          <w:lang w:eastAsia="ru-RU"/>
        </w:rPr>
        <w:t xml:space="preserve">, утвержденный </w:t>
      </w:r>
      <w:hyperlink r:id="rId32" w:history="1">
        <w:r w:rsidRPr="009D3AEB">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07.09.2010 N 1507-р</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33" w:history="1">
        <w:r w:rsidRPr="009D3AEB">
          <w:rPr>
            <w:rFonts w:ascii="Times New Roman" w:eastAsia="Times New Roman" w:hAnsi="Times New Roman" w:cs="Times New Roman"/>
            <w:color w:val="0000FF"/>
            <w:sz w:val="24"/>
            <w:szCs w:val="24"/>
            <w:u w:val="single"/>
            <w:lang w:eastAsia="ru-RU"/>
          </w:rPr>
          <w:t>Стратегия инновационного развития Российской Федерации на период до 2020 года</w:t>
        </w:r>
      </w:hyperlink>
      <w:r w:rsidRPr="009D3AEB">
        <w:rPr>
          <w:rFonts w:ascii="Times New Roman" w:eastAsia="Times New Roman" w:hAnsi="Times New Roman" w:cs="Times New Roman"/>
          <w:sz w:val="24"/>
          <w:szCs w:val="24"/>
          <w:lang w:eastAsia="ru-RU"/>
        </w:rPr>
        <w:t xml:space="preserve">, утвержденная </w:t>
      </w:r>
      <w:hyperlink r:id="rId34" w:history="1">
        <w:r w:rsidRPr="009D3AEB">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08.12.2011 N 2227-р</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35" w:history="1">
        <w:r w:rsidRPr="009D3AEB">
          <w:rPr>
            <w:rFonts w:ascii="Times New Roman" w:eastAsia="Times New Roman" w:hAnsi="Times New Roman" w:cs="Times New Roman"/>
            <w:color w:val="0000FF"/>
            <w:sz w:val="24"/>
            <w:szCs w:val="24"/>
            <w:u w:val="single"/>
            <w:lang w:eastAsia="ru-RU"/>
          </w:rPr>
          <w:t xml:space="preserve">государственная программа Российской Федерации "Развитие образования" на 2013 - 2020 </w:t>
        </w:r>
        <w:r w:rsidRPr="009D3AEB">
          <w:rPr>
            <w:rFonts w:ascii="Times New Roman" w:eastAsia="Times New Roman" w:hAnsi="Times New Roman" w:cs="Times New Roman"/>
            <w:color w:val="0000FF"/>
            <w:sz w:val="24"/>
            <w:szCs w:val="24"/>
            <w:u w:val="single"/>
            <w:lang w:eastAsia="ru-RU"/>
          </w:rPr>
          <w:lastRenderedPageBreak/>
          <w:t>годы</w:t>
        </w:r>
      </w:hyperlink>
      <w:r w:rsidRPr="009D3AEB">
        <w:rPr>
          <w:rFonts w:ascii="Times New Roman" w:eastAsia="Times New Roman" w:hAnsi="Times New Roman" w:cs="Times New Roman"/>
          <w:sz w:val="24"/>
          <w:szCs w:val="24"/>
          <w:lang w:eastAsia="ru-RU"/>
        </w:rPr>
        <w:t xml:space="preserve">, утвержденная </w:t>
      </w:r>
      <w:hyperlink r:id="rId36" w:history="1">
        <w:r w:rsidRPr="009D3AE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15.04.2014 N 295</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ред. </w:t>
      </w:r>
      <w:hyperlink r:id="rId37" w:history="1">
        <w:r w:rsidRPr="009D3AEB">
          <w:rPr>
            <w:rFonts w:ascii="Times New Roman" w:eastAsia="Times New Roman" w:hAnsi="Times New Roman" w:cs="Times New Roman"/>
            <w:color w:val="0000FF"/>
            <w:sz w:val="24"/>
            <w:szCs w:val="24"/>
            <w:u w:val="single"/>
            <w:lang w:eastAsia="ru-RU"/>
          </w:rPr>
          <w:t>Постановления Администрации Алтайского края от 29.12.2014 N 591</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38" w:history="1">
        <w:r w:rsidRPr="009D3AEB">
          <w:rPr>
            <w:rFonts w:ascii="Times New Roman" w:eastAsia="Times New Roman" w:hAnsi="Times New Roman" w:cs="Times New Roman"/>
            <w:color w:val="0000FF"/>
            <w:sz w:val="24"/>
            <w:szCs w:val="24"/>
            <w:u w:val="single"/>
            <w:lang w:eastAsia="ru-RU"/>
          </w:rPr>
          <w:t>закон Алтайского края от 21.11.2012 N 87-ЗС "Об утверждении программы социально-экономического развития Алтайского края на период до 2017 года"</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hyperlink r:id="rId39" w:history="1">
        <w:r w:rsidRPr="009D3AEB">
          <w:rPr>
            <w:rFonts w:ascii="Times New Roman" w:eastAsia="Times New Roman" w:hAnsi="Times New Roman" w:cs="Times New Roman"/>
            <w:color w:val="0000FF"/>
            <w:sz w:val="24"/>
            <w:szCs w:val="24"/>
            <w:u w:val="single"/>
            <w:lang w:eastAsia="ru-RU"/>
          </w:rPr>
          <w:t>закон Алтайского края от 04.09.2013 N 56-ЗС "Об образовании в Алтайском крае"</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постановление Администрации Алтайского края от 13.11.2012 N 617 "Об утверждении Стратегии действий в интересах детей в Алтайском крае на 2012-2017 годы";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постановление Администрации Алтайского края от 25.04.2013 N 224 "Об утверждении плана мероприятий ("дорожной карты") "Изменения в отрасли "Образование", направленные на повышение эффективности образования и науки".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среднее профессиональное и высшее образование) в Алтайском крае в значительной степени сегодня решены.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Приоритетными направлениями государственной политики в области образования Алтайского края являются: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доступности дошкольного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население Алтайского края через вовлечение их как в управление образовательным процессом, так и непосредственно в образовательную деятельность;</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укрепление единства образовательного пространства края через выравнивание образовательных возможностей граждан, проведение единой политики в области содержания образования, распространение лучших практик управления образованием на все муниципальные системы.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t>Реализация государственной политики в данной сфере деятельности в Алтайском крае будет осуществляться по следующим приоритетным направлениям: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развитие социальной активности молодежи, в том числе развитие движения студенческих отрядов, добровольческой (волонтерской) деятельности молодежи, поддержка молодежных инициатив, в том числе и с помощью организации конкурсов на предоставление грантов для реализации проектов;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совершенствование системы гражданского, патриотического и духовно-нравственного воспитания, профилактики религиозного и этнического экстремизма, формирования в молодежной среде социально значимых установок (здорового образа жизни, толерантности, традиционных нравственных и семейных ценностей и т.д.) с помощью мероприятий и информационных проектов;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развитие системы работы с молодежью на муниципальном и межмуниципальном </w:t>
      </w:r>
      <w:proofErr w:type="gramStart"/>
      <w:r w:rsidRPr="009D3AEB">
        <w:rPr>
          <w:rFonts w:ascii="Times New Roman" w:eastAsia="Times New Roman" w:hAnsi="Times New Roman" w:cs="Times New Roman"/>
          <w:sz w:val="24"/>
          <w:szCs w:val="24"/>
          <w:lang w:eastAsia="ru-RU"/>
        </w:rPr>
        <w:t>уровнях</w:t>
      </w:r>
      <w:proofErr w:type="gramEnd"/>
      <w:r w:rsidRPr="009D3AEB">
        <w:rPr>
          <w:rFonts w:ascii="Times New Roman" w:eastAsia="Times New Roman" w:hAnsi="Times New Roman" w:cs="Times New Roman"/>
          <w:sz w:val="24"/>
          <w:szCs w:val="24"/>
          <w:lang w:eastAsia="ru-RU"/>
        </w:rPr>
        <w:t>, в том числе через поддержку проектов модельных территорий, муниципальных и межмуниципальных центров по реализации молодежной политики.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подпрограммах государственной программы "Развитие образования и молодежной политики в Алтайском крае" на 2014 - 2020 годы.</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2.2. Цели и задачи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Цели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высокого качества образования в Алтайском крае в соответствии с меняющимися запросами населения и перспективными задачами развития общества и экономики;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 предупреждение потерь и увеличение человеческого капитала региона и страны.</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Задачи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формирование гибкой системы непрерывного образования, развивающей человеческий потенциал, обеспечивающий текущие и перспективные потребности социально-экономического развития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среднего профессионального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создание современной системы оценки качества образования на основе принципов </w:t>
      </w:r>
      <w:r w:rsidRPr="009D3AEB">
        <w:rPr>
          <w:rFonts w:ascii="Times New Roman" w:eastAsia="Times New Roman" w:hAnsi="Times New Roman" w:cs="Times New Roman"/>
          <w:sz w:val="24"/>
          <w:szCs w:val="24"/>
          <w:lang w:eastAsia="ru-RU"/>
        </w:rPr>
        <w:lastRenderedPageBreak/>
        <w:t>открытости, объективности, прозрачности, общественно-профессионального участия;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создание условий для успешной социализации и эффективной самореализации молодежи независимо от ее социального статуса.</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2.3. Конечные результаты реализации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В ходе реализации Программы планируется достижение следующих конечных результатов: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увеличение доли детей в возрасте от 3 до 7 лет, которым предоставлена возможность получать услуги дошкольного образования, в общей численности детей в возрасте от 3 до 7 лет, скорректированной на численность детей в возрасте от 5 до 7 лет, обучающихся в школе, до 100%;</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сокращение разрыва между средним баллом единого государственного экзамена (в расчете на 1 предмет) в 10 процентах школ с лучшими результатами единого государственного экзамена и средним баллом единого государственного экзамена (в расчете на 1 предмет) в 10 процентах школ с худшими результатами единого государственного экзамена до 1,58;</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увеличение доли обучающихся государственных (муниципальных) общеобразовательных организаций, которым предоставлена возможность обучаться в современных условиях, до 82%;</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увеличение удельного </w:t>
      </w:r>
      <w:proofErr w:type="gramStart"/>
      <w:r w:rsidRPr="009D3AEB">
        <w:rPr>
          <w:rFonts w:ascii="Times New Roman" w:eastAsia="Times New Roman" w:hAnsi="Times New Roman" w:cs="Times New Roman"/>
          <w:sz w:val="24"/>
          <w:szCs w:val="24"/>
          <w:lang w:eastAsia="ru-RU"/>
        </w:rPr>
        <w:t>веса численности выпускников образовательных организаций профессионального образования очной формы</w:t>
      </w:r>
      <w:proofErr w:type="gramEnd"/>
      <w:r w:rsidRPr="009D3AEB">
        <w:rPr>
          <w:rFonts w:ascii="Times New Roman" w:eastAsia="Times New Roman" w:hAnsi="Times New Roman" w:cs="Times New Roman"/>
          <w:sz w:val="24"/>
          <w:szCs w:val="24"/>
          <w:lang w:eastAsia="ru-RU"/>
        </w:rPr>
        <w:t xml:space="preserve"> обучения, трудоустроившихся в течение одного года после окончания обучения по полученной специальности (профессии), в общей их численности до 50%;</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увеличение удельного веса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до 98%;</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увеличение доли молодых людей в возрасте от 14 до 30 лет, вовлеченных в реализуемые органами исполнительной власти проекты и программы в сфере молодежной политики, в общей численности молодежи в возрасте от 14 до 30 лет до 50%;</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доля общеобразовательных организаций, функционирующих в рамках национальной образовательной инициативы "Наша новая школа", в общем количестве общеобразовательных организаций Алтайского края составит 100% за период с 2014 по 2015 годы</w:t>
      </w:r>
      <w:proofErr w:type="gramStart"/>
      <w:r w:rsidRPr="009D3AEB">
        <w:rPr>
          <w:rFonts w:ascii="Times New Roman" w:eastAsia="Times New Roman" w:hAnsi="Times New Roman" w:cs="Times New Roman"/>
          <w:sz w:val="24"/>
          <w:szCs w:val="24"/>
          <w:lang w:eastAsia="ru-RU"/>
        </w:rPr>
        <w:t>.</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w:t>
      </w:r>
      <w:proofErr w:type="gramStart"/>
      <w:r w:rsidRPr="009D3AEB">
        <w:rPr>
          <w:rFonts w:ascii="Times New Roman" w:eastAsia="Times New Roman" w:hAnsi="Times New Roman" w:cs="Times New Roman"/>
          <w:sz w:val="24"/>
          <w:szCs w:val="24"/>
          <w:lang w:eastAsia="ru-RU"/>
        </w:rPr>
        <w:t>а</w:t>
      </w:r>
      <w:proofErr w:type="gramEnd"/>
      <w:r w:rsidRPr="009D3AEB">
        <w:rPr>
          <w:rFonts w:ascii="Times New Roman" w:eastAsia="Times New Roman" w:hAnsi="Times New Roman" w:cs="Times New Roman"/>
          <w:sz w:val="24"/>
          <w:szCs w:val="24"/>
          <w:lang w:eastAsia="ru-RU"/>
        </w:rPr>
        <w:t xml:space="preserve">бзац введен </w:t>
      </w:r>
      <w:hyperlink r:id="rId40" w:history="1">
        <w:r w:rsidRPr="009D3AEB">
          <w:rPr>
            <w:rFonts w:ascii="Times New Roman" w:eastAsia="Times New Roman" w:hAnsi="Times New Roman" w:cs="Times New Roman"/>
            <w:color w:val="0000FF"/>
            <w:sz w:val="24"/>
            <w:szCs w:val="24"/>
            <w:u w:val="single"/>
            <w:lang w:eastAsia="ru-RU"/>
          </w:rPr>
          <w:t>Постановлением Администрации Алтайского края от 20.05.2014 N 245</w:t>
        </w:r>
      </w:hyperlink>
      <w:r w:rsidRPr="009D3AEB">
        <w:rPr>
          <w:rFonts w:ascii="Times New Roman" w:eastAsia="Times New Roman" w:hAnsi="Times New Roman" w:cs="Times New Roman"/>
          <w:sz w:val="24"/>
          <w:szCs w:val="24"/>
          <w:lang w:eastAsia="ru-RU"/>
        </w:rPr>
        <w:t>)</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2.4. Сроки и этапы реализации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Государственная программа "Развитие образования и молодежной политики в Алтайском крае" на 2014 - 2020 годы реализуется в период с 2014 по 2020 годы.</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lastRenderedPageBreak/>
        <w:t>3. Обобщенная характеристика мероприятий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Программа состоит из основных мероприятий, которые отражают актуальные и перспективные направления государственной политики в сфере образования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Основные мероприятия подпрограмм, включенных в Программу, содержат меры по формированию и финансовому обеспечению государственных и муниципальных заданий и управлению сетью образовательных учреждений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Мероприятиями подпрограммы 2 и подпрограммы 6 определены механизмы стимулирования развития муниципальных систем образования, краевых государственных образовательных учреждений со стороны краевых органов исполнительной власти. Для этого образовательные организации в рамках соответствующих мероприятий, в том числе на конкурсной основе, могут получать дополнительные финансовые средства.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В Программе определены стратегические направления развития образования и молодежной политики, в рамках которых будут проведены отдельные мероприятия: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выявление и поддержка талантливых детей (подпрограмма 1, подпрограмма 2);</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создание условий для обучения граждан с ограниченными возможностями здоровья и инвалидов (подпрограмма 1, подпрограмма 2);</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реализация ведомственной целевой программы "Молодежь Алтая" на 2014 - 2016 годы (подпрограмма 5);</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оздоровление детей (подпрограмма 5).</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Рядом мероприятий предусмотрено проведение традиционных и новых краевых мероприятий, направленных на развитие творческой, научной, спортивной составляющей деятельности обучающихся (подпрограмма 2).</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На формирование и развитие региональной системы оценки качества образования, в том числе формирование системы обратной связи, участие в международных исследованиях качества образования, включение общественности в управление образовательными организациями, повышение качества </w:t>
      </w:r>
      <w:proofErr w:type="gramStart"/>
      <w:r w:rsidRPr="009D3AEB">
        <w:rPr>
          <w:rFonts w:ascii="Times New Roman" w:eastAsia="Times New Roman" w:hAnsi="Times New Roman" w:cs="Times New Roman"/>
          <w:sz w:val="24"/>
          <w:szCs w:val="24"/>
          <w:lang w:eastAsia="ru-RU"/>
        </w:rPr>
        <w:t>контроля за</w:t>
      </w:r>
      <w:proofErr w:type="gramEnd"/>
      <w:r w:rsidRPr="009D3AEB">
        <w:rPr>
          <w:rFonts w:ascii="Times New Roman" w:eastAsia="Times New Roman" w:hAnsi="Times New Roman" w:cs="Times New Roman"/>
          <w:sz w:val="24"/>
          <w:szCs w:val="24"/>
          <w:lang w:eastAsia="ru-RU"/>
        </w:rPr>
        <w:t xml:space="preserve"> реализацией образовательных программ направлены основные мероприятия подпрограммы 6. Мероприятия подпрограммы 6 содержат как меры по обеспечению разработки и внедрения механизмов оценки качества образования, так и меры по стимулированию муниципальных районов и городских округов, по обеспечению разработки и внедрения муниципальных систем оценки качества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Наряду с перечисленными мерами при формировании основных мероприятий Программы учитывались изменения, отраженные в </w:t>
      </w:r>
      <w:hyperlink r:id="rId41" w:history="1">
        <w:r w:rsidRPr="009D3AEB">
          <w:rPr>
            <w:rFonts w:ascii="Times New Roman" w:eastAsia="Times New Roman" w:hAnsi="Times New Roman" w:cs="Times New Roman"/>
            <w:color w:val="0000FF"/>
            <w:sz w:val="24"/>
            <w:szCs w:val="24"/>
            <w:u w:val="single"/>
            <w:lang w:eastAsia="ru-RU"/>
          </w:rPr>
          <w:t>Федеральном законе от 29.12.2012 N 273-ФЗ "Об образовании в Российской Федерации"</w:t>
        </w:r>
      </w:hyperlink>
      <w:r w:rsidRPr="009D3AEB">
        <w:rPr>
          <w:rFonts w:ascii="Times New Roman" w:eastAsia="Times New Roman" w:hAnsi="Times New Roman" w:cs="Times New Roman"/>
          <w:sz w:val="24"/>
          <w:szCs w:val="24"/>
          <w:lang w:eastAsia="ru-RU"/>
        </w:rPr>
        <w:t>, и мероприятия, которые необходимо осуществить с целью его реализации, а также мероприятия по обеспечению реализации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t>Перечень основных мероприятий Программы представлен в таблице 2 к Программе.</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4. Общий объем финансовых ресурсов, необходимых для реализации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Финансирование Программы осуществляется за счет средств: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федерального бюджета - в соответствии с федеральным законом о федеральном бюджете на очередной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краевого бюджета - в соответствии с законом Алтайского края о краевом бюджете на соответствующий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внебюджетных источников.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Общий объем финансирования Программы составляет 109604763,4 тыс. рублей, из них: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ред. </w:t>
      </w:r>
      <w:hyperlink r:id="rId42" w:history="1">
        <w:r w:rsidRPr="009D3AEB">
          <w:rPr>
            <w:rFonts w:ascii="Times New Roman" w:eastAsia="Times New Roman" w:hAnsi="Times New Roman" w:cs="Times New Roman"/>
            <w:color w:val="0000FF"/>
            <w:sz w:val="24"/>
            <w:szCs w:val="24"/>
            <w:u w:val="single"/>
            <w:lang w:eastAsia="ru-RU"/>
          </w:rPr>
          <w:t>Постановления Администрации Алтайского края от 29.12.2014 N 591</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из федерального бюджета - 109989,9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- 84789,9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2017 год - 4200,0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2018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2019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2020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из краевого бюджета - 109459773,5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ред. </w:t>
      </w:r>
      <w:hyperlink r:id="rId43" w:history="1">
        <w:r w:rsidRPr="009D3AEB">
          <w:rPr>
            <w:rFonts w:ascii="Times New Roman" w:eastAsia="Times New Roman" w:hAnsi="Times New Roman" w:cs="Times New Roman"/>
            <w:color w:val="0000FF"/>
            <w:sz w:val="24"/>
            <w:szCs w:val="24"/>
            <w:u w:val="single"/>
            <w:lang w:eastAsia="ru-RU"/>
          </w:rPr>
          <w:t>Постановления Администрации Алтайского края от 29.12.2014 N 591</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- 15665546,5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ред. </w:t>
      </w:r>
      <w:hyperlink r:id="rId44" w:history="1">
        <w:r w:rsidRPr="009D3AEB">
          <w:rPr>
            <w:rFonts w:ascii="Times New Roman" w:eastAsia="Times New Roman" w:hAnsi="Times New Roman" w:cs="Times New Roman"/>
            <w:color w:val="0000FF"/>
            <w:sz w:val="24"/>
            <w:szCs w:val="24"/>
            <w:u w:val="single"/>
            <w:lang w:eastAsia="ru-RU"/>
          </w:rPr>
          <w:t>Постановления Администрации Алтайского края от 29.12.2014 N 591</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- 15664946,5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2016 год - 15664946,5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2017 год - 15616083,5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2018 год - 15616083,5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t>2019 год - 15616083,5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2020 год - 15616083,5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из внебюджетных источников - 35000,0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- 5000,0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2017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2018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2019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2020 год - 5000,0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Объем финансирования Программы подлежит ежегодному уточнению при формировании федерального и краевого бюджетов на очередной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 случае экономии сре</w:t>
      </w:r>
      <w:proofErr w:type="gramStart"/>
      <w:r w:rsidRPr="009D3AEB">
        <w:rPr>
          <w:rFonts w:ascii="Times New Roman" w:eastAsia="Times New Roman" w:hAnsi="Times New Roman" w:cs="Times New Roman"/>
          <w:sz w:val="24"/>
          <w:szCs w:val="24"/>
          <w:lang w:eastAsia="ru-RU"/>
        </w:rPr>
        <w:t>дств кр</w:t>
      </w:r>
      <w:proofErr w:type="gramEnd"/>
      <w:r w:rsidRPr="009D3AEB">
        <w:rPr>
          <w:rFonts w:ascii="Times New Roman" w:eastAsia="Times New Roman" w:hAnsi="Times New Roman" w:cs="Times New Roman"/>
          <w:sz w:val="24"/>
          <w:szCs w:val="24"/>
          <w:lang w:eastAsia="ru-RU"/>
        </w:rPr>
        <w:t>аевого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Сводные финансовые затраты по направлениям Программы представлены в таблице 3.</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5. Анализ рисков реализации Программы и описание мер управления рисками реализации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К возможным рискам реализации Программы относятся: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нормативные правовые риски - непринятие или несвоевременное принятие необходимых нормативных актов, влияющих на мероприятия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w:t>
      </w:r>
      <w:r w:rsidRPr="009D3AEB">
        <w:rPr>
          <w:rFonts w:ascii="Times New Roman" w:eastAsia="Times New Roman" w:hAnsi="Times New Roman" w:cs="Times New Roman"/>
          <w:sz w:val="24"/>
          <w:szCs w:val="24"/>
          <w:lang w:eastAsia="ru-RU"/>
        </w:rPr>
        <w:lastRenderedPageBreak/>
        <w:t>уровне и уровне образовательных организаций. Устранение риска возможно за счет создания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Выполнение </w:t>
      </w:r>
      <w:hyperlink r:id="rId45" w:history="1">
        <w:r w:rsidRPr="009D3AEB">
          <w:rPr>
            <w:rFonts w:ascii="Times New Roman" w:eastAsia="Times New Roman" w:hAnsi="Times New Roman" w:cs="Times New Roman"/>
            <w:color w:val="0000FF"/>
            <w:sz w:val="24"/>
            <w:szCs w:val="24"/>
            <w:u w:val="single"/>
            <w:lang w:eastAsia="ru-RU"/>
          </w:rPr>
          <w:t>Указа Президента Российской Федерации от 07.05.2012 N 597 "О мероприятиях по реализации государственной социальной политики"</w:t>
        </w:r>
      </w:hyperlink>
      <w:r w:rsidRPr="009D3AEB">
        <w:rPr>
          <w:rFonts w:ascii="Times New Roman" w:eastAsia="Times New Roman" w:hAnsi="Times New Roman" w:cs="Times New Roman"/>
          <w:sz w:val="24"/>
          <w:szCs w:val="24"/>
          <w:lang w:eastAsia="ru-RU"/>
        </w:rPr>
        <w:t xml:space="preserve"> в части доведения средней заработной платы педагогических работников учреждений сферы образования в 2013 - 2018 годах до целевых показателей, определенных Указом, достижимо в условиях </w:t>
      </w:r>
      <w:proofErr w:type="spellStart"/>
      <w:r w:rsidRPr="009D3AEB">
        <w:rPr>
          <w:rFonts w:ascii="Times New Roman" w:eastAsia="Times New Roman" w:hAnsi="Times New Roman" w:cs="Times New Roman"/>
          <w:sz w:val="24"/>
          <w:szCs w:val="24"/>
          <w:lang w:eastAsia="ru-RU"/>
        </w:rPr>
        <w:t>софинансирования</w:t>
      </w:r>
      <w:proofErr w:type="spellEnd"/>
      <w:r w:rsidRPr="009D3AEB">
        <w:rPr>
          <w:rFonts w:ascii="Times New Roman" w:eastAsia="Times New Roman" w:hAnsi="Times New Roman" w:cs="Times New Roman"/>
          <w:sz w:val="24"/>
          <w:szCs w:val="24"/>
          <w:lang w:eastAsia="ru-RU"/>
        </w:rPr>
        <w:t xml:space="preserve"> из федерального бюджета.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6. Механизм реализации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Ответственный исполнитель Программы - Главное управление образования и молодежной политики Алтайского края (далее - "Главное управление") - определяет соисполнителей и участников мероприятий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 целью организации и контроля реализации мероприятий Программы планируется создание координационного совета, в состав которого войдут представители Главного управления, представители научной общественности, руководители муниципальных органов управления образованием, члены общественных организаций. Координационный совет проводит совещания по анализу, контролю, мониторингу и регулированию процесса реализации и ежегодно готовит годовой отчет о ходе реализации и оценке эффективности Программы. Мониторинг ориентирован на раннее предупреждение возникновения проблем и отклонений от запланированных параметров в ходе реализации Программы, а также на выполнение мероприятий Программы в течение года. 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Главное управление в рамках настоящей Программы вправе перечислять бюджетам муниципальных районов и городских округов в порядке межбюджетных отношений межбюджетные трансферты, предусмотренные на ее реализацию. Распределение межбюджетных трансфертов утверждается распоряжением Администрацией края. Указанные средства носят целевой характер.</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Главное управление: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организует реализацию Программы, принимает решение о внесении изменений в Программу в соответствии с установленными порядком и требованиями;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контролирует выполнение программных мероприятий, выявляет несоответствие результатов их реализации плановым показателям, устанавливает причины </w:t>
      </w:r>
      <w:proofErr w:type="spellStart"/>
      <w:r w:rsidRPr="009D3AEB">
        <w:rPr>
          <w:rFonts w:ascii="Times New Roman" w:eastAsia="Times New Roman" w:hAnsi="Times New Roman" w:cs="Times New Roman"/>
          <w:sz w:val="24"/>
          <w:szCs w:val="24"/>
          <w:lang w:eastAsia="ru-RU"/>
        </w:rPr>
        <w:t>недостижения</w:t>
      </w:r>
      <w:proofErr w:type="spellEnd"/>
      <w:r w:rsidRPr="009D3AEB">
        <w:rPr>
          <w:rFonts w:ascii="Times New Roman" w:eastAsia="Times New Roman" w:hAnsi="Times New Roman" w:cs="Times New Roman"/>
          <w:sz w:val="24"/>
          <w:szCs w:val="24"/>
          <w:lang w:eastAsia="ru-RU"/>
        </w:rPr>
        <w:t xml:space="preserve"> ожидаемых результатов и определяет меры по их устранению;</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t>запрашивает у исполнителей и участников Программы информацию, необходимую для проведения мониторинга и подготовки отчета о ходе реализации и оценке эффективности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рекомендует исполнителям и участникам Программы осуществлять разработку отдельных мероприятий, планов их реализации;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подготавливает ежеквартальные и годовой отчеты о ходе реализации Программы, представляет их в установленном порядке и сроки в Главное управление экономики и инвестиций Алтайского края и комитет администрации Алтайского края по финансам, налоговой и кредитной политике.</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Участники и соисполнители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осуществляют реализацию мероприятий Программы, в отношении которых они являются исполнителями или в реализации которых предполагается их участие;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вносят ответственному исполнителю предложения о необходимости внесения изменений в Программу;</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представляют ответственному исполнителю информацию, необходимую для проведения мониторинга реализации Программы, оценки эффективности реализации Программы и формирования сводных отчетов (в срок до 10 числа месяца, следующего за отчетным кварталом);</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обеспечивают эффективное использование средств, выделяемых на реализацию Программы.</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7. Методика оценки эффективности Программы</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Оценка эффективности Программы осуществляется согласно приложению 2 к постановлению Администрации края </w:t>
      </w:r>
      <w:hyperlink r:id="rId46" w:history="1">
        <w:r w:rsidRPr="009D3AEB">
          <w:rPr>
            <w:rFonts w:ascii="Times New Roman" w:eastAsia="Times New Roman" w:hAnsi="Times New Roman" w:cs="Times New Roman"/>
            <w:color w:val="0000FF"/>
            <w:sz w:val="24"/>
            <w:szCs w:val="24"/>
            <w:u w:val="single"/>
            <w:lang w:eastAsia="ru-RU"/>
          </w:rPr>
          <w:t>от 23.09.2013 N 502 "Об утверждении порядка разработки, реализации и оценки эффективности государственных программ Алтайского края"</w:t>
        </w:r>
      </w:hyperlink>
      <w:r w:rsidRPr="009D3AEB">
        <w:rPr>
          <w:rFonts w:ascii="Times New Roman" w:eastAsia="Times New Roman" w:hAnsi="Times New Roman" w:cs="Times New Roman"/>
          <w:sz w:val="24"/>
          <w:szCs w:val="24"/>
          <w:lang w:eastAsia="ru-RU"/>
        </w:rPr>
        <w:t>.</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Таблица 1 </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Сведения об индикаторах Программы и их значениях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
        <w:gridCol w:w="1726"/>
        <w:gridCol w:w="1002"/>
        <w:gridCol w:w="743"/>
        <w:gridCol w:w="877"/>
        <w:gridCol w:w="645"/>
        <w:gridCol w:w="645"/>
        <w:gridCol w:w="645"/>
        <w:gridCol w:w="645"/>
        <w:gridCol w:w="645"/>
        <w:gridCol w:w="645"/>
        <w:gridCol w:w="660"/>
      </w:tblGrid>
      <w:tr w:rsidR="009D3AEB" w:rsidRPr="009D3AEB" w:rsidTr="009D3AEB">
        <w:trPr>
          <w:trHeight w:val="15"/>
          <w:tblCellSpacing w:w="15" w:type="dxa"/>
        </w:trPr>
        <w:tc>
          <w:tcPr>
            <w:tcW w:w="739"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N </w:t>
            </w:r>
            <w:proofErr w:type="gramStart"/>
            <w:r w:rsidRPr="009D3AEB">
              <w:rPr>
                <w:rFonts w:ascii="Times New Roman" w:eastAsia="Times New Roman" w:hAnsi="Times New Roman" w:cs="Times New Roman"/>
                <w:sz w:val="24"/>
                <w:szCs w:val="24"/>
                <w:lang w:eastAsia="ru-RU"/>
              </w:rPr>
              <w:t>п</w:t>
            </w:r>
            <w:proofErr w:type="gramEnd"/>
            <w:r w:rsidRPr="009D3AEB">
              <w:rPr>
                <w:rFonts w:ascii="Times New Roman" w:eastAsia="Times New Roman" w:hAnsi="Times New Roman" w:cs="Times New Roman"/>
                <w:sz w:val="24"/>
                <w:szCs w:val="24"/>
                <w:lang w:eastAsia="ru-RU"/>
              </w:rPr>
              <w:t xml:space="preserve">/п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Наименование индикатора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Единица измерения </w:t>
            </w:r>
          </w:p>
        </w:tc>
        <w:tc>
          <w:tcPr>
            <w:tcW w:w="961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Значение по годам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2012 год (факт)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2013 год (оценка)</w:t>
            </w:r>
          </w:p>
        </w:tc>
        <w:tc>
          <w:tcPr>
            <w:tcW w:w="702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годы реализации государственной программы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w:t>
            </w:r>
            <w:r w:rsidRPr="009D3AEB">
              <w:rPr>
                <w:rFonts w:ascii="Times New Roman" w:eastAsia="Times New Roman" w:hAnsi="Times New Roman" w:cs="Times New Roman"/>
                <w:sz w:val="24"/>
                <w:szCs w:val="24"/>
                <w:lang w:eastAsia="ru-RU"/>
              </w:rPr>
              <w:lastRenderedPageBreak/>
              <w:t xml:space="preserve">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2015 </w:t>
            </w:r>
            <w:r w:rsidRPr="009D3AEB">
              <w:rPr>
                <w:rFonts w:ascii="Times New Roman" w:eastAsia="Times New Roman" w:hAnsi="Times New Roman" w:cs="Times New Roman"/>
                <w:sz w:val="24"/>
                <w:szCs w:val="24"/>
                <w:lang w:eastAsia="ru-RU"/>
              </w:rPr>
              <w:lastRenderedPageBreak/>
              <w:t xml:space="preserve">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2016 </w:t>
            </w:r>
            <w:r w:rsidRPr="009D3AEB">
              <w:rPr>
                <w:rFonts w:ascii="Times New Roman" w:eastAsia="Times New Roman" w:hAnsi="Times New Roman" w:cs="Times New Roman"/>
                <w:sz w:val="24"/>
                <w:szCs w:val="24"/>
                <w:lang w:eastAsia="ru-RU"/>
              </w:rPr>
              <w:lastRenderedPageBreak/>
              <w:t xml:space="preserve">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2017 </w:t>
            </w:r>
            <w:r w:rsidRPr="009D3AEB">
              <w:rPr>
                <w:rFonts w:ascii="Times New Roman" w:eastAsia="Times New Roman" w:hAnsi="Times New Roman" w:cs="Times New Roman"/>
                <w:sz w:val="24"/>
                <w:szCs w:val="24"/>
                <w:lang w:eastAsia="ru-RU"/>
              </w:rPr>
              <w:lastRenderedPageBreak/>
              <w:t xml:space="preserve">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2018 </w:t>
            </w:r>
            <w:r w:rsidRPr="009D3AEB">
              <w:rPr>
                <w:rFonts w:ascii="Times New Roman" w:eastAsia="Times New Roman" w:hAnsi="Times New Roman" w:cs="Times New Roman"/>
                <w:sz w:val="24"/>
                <w:szCs w:val="24"/>
                <w:lang w:eastAsia="ru-RU"/>
              </w:rPr>
              <w:lastRenderedPageBreak/>
              <w:t xml:space="preserve">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2019 </w:t>
            </w:r>
            <w:r w:rsidRPr="009D3AEB">
              <w:rPr>
                <w:rFonts w:ascii="Times New Roman" w:eastAsia="Times New Roman" w:hAnsi="Times New Roman" w:cs="Times New Roman"/>
                <w:sz w:val="24"/>
                <w:szCs w:val="24"/>
                <w:lang w:eastAsia="ru-RU"/>
              </w:rPr>
              <w:lastRenderedPageBreak/>
              <w:t xml:space="preserve">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2020 </w:t>
            </w:r>
            <w:r w:rsidRPr="009D3AEB">
              <w:rPr>
                <w:rFonts w:ascii="Times New Roman" w:eastAsia="Times New Roman" w:hAnsi="Times New Roman" w:cs="Times New Roman"/>
                <w:sz w:val="24"/>
                <w:szCs w:val="24"/>
                <w:lang w:eastAsia="ru-RU"/>
              </w:rPr>
              <w:lastRenderedPageBreak/>
              <w:t xml:space="preserve">год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 </w:t>
            </w:r>
          </w:p>
        </w:tc>
      </w:tr>
      <w:tr w:rsidR="009D3AEB" w:rsidRPr="009D3AEB" w:rsidTr="009D3AEB">
        <w:trPr>
          <w:tblCellSpacing w:w="15" w:type="dxa"/>
        </w:trPr>
        <w:tc>
          <w:tcPr>
            <w:tcW w:w="1496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Государственная программа Алтайского края "Развитие образования и молодежной политики в Алтайском крае" на 2014 - 2020 годы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Доступность дошкольного образования (отношение численности детей от 3 до 7 лет, которым предоставлена возможность получать услуги дошкольного образования, к общей численности детей в возрасте от 3 до 7 лет, скорректированной на численность детей в возрасте от 5 до 7 лет, обучающихся в школе)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обучающихся государственных (муниципальных) общеобразовательных организаций, которым предоставлена возможность обучаться в современных условиях, в общей </w:t>
            </w:r>
            <w:r w:rsidRPr="009D3AEB">
              <w:rPr>
                <w:rFonts w:ascii="Times New Roman" w:eastAsia="Times New Roman" w:hAnsi="Times New Roman" w:cs="Times New Roman"/>
                <w:sz w:val="24"/>
                <w:szCs w:val="24"/>
                <w:lang w:eastAsia="ru-RU"/>
              </w:rPr>
              <w:lastRenderedPageBreak/>
              <w:t xml:space="preserve">численности обучающихся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Удельный вес </w:t>
            </w:r>
            <w:proofErr w:type="gramStart"/>
            <w:r w:rsidRPr="009D3AEB">
              <w:rPr>
                <w:rFonts w:ascii="Times New Roman" w:eastAsia="Times New Roman" w:hAnsi="Times New Roman" w:cs="Times New Roman"/>
                <w:sz w:val="24"/>
                <w:szCs w:val="24"/>
                <w:lang w:eastAsia="ru-RU"/>
              </w:rPr>
              <w:t>численности выпускников образовательных организаций профессионального образования очной формы</w:t>
            </w:r>
            <w:proofErr w:type="gramEnd"/>
            <w:r w:rsidRPr="009D3AEB">
              <w:rPr>
                <w:rFonts w:ascii="Times New Roman" w:eastAsia="Times New Roman" w:hAnsi="Times New Roman" w:cs="Times New Roman"/>
                <w:sz w:val="24"/>
                <w:szCs w:val="24"/>
                <w:lang w:eastAsia="ru-RU"/>
              </w:rPr>
              <w:t xml:space="preserve"> обучения, трудоустроившихся в </w:t>
            </w:r>
            <w:r w:rsidRPr="009D3AEB">
              <w:rPr>
                <w:rFonts w:ascii="Times New Roman" w:eastAsia="Times New Roman" w:hAnsi="Times New Roman" w:cs="Times New Roman"/>
                <w:sz w:val="24"/>
                <w:szCs w:val="24"/>
                <w:lang w:eastAsia="ru-RU"/>
              </w:rPr>
              <w:lastRenderedPageBreak/>
              <w:t xml:space="preserve">течение одного года после окончания обучения по полученной специальности (профессии), в общей их численности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48,5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35,8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w:t>
            </w:r>
            <w:r w:rsidRPr="009D3AEB">
              <w:rPr>
                <w:rFonts w:ascii="Times New Roman" w:eastAsia="Times New Roman" w:hAnsi="Times New Roman" w:cs="Times New Roman"/>
                <w:sz w:val="24"/>
                <w:szCs w:val="24"/>
                <w:lang w:eastAsia="ru-RU"/>
              </w:rPr>
              <w:lastRenderedPageBreak/>
              <w:t xml:space="preserve">детей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Доля молодых людей в возрасте от 14 до 30 лет, вовлеченных в реализуемые органами исполнительной власти проекты и программы в сфере молодежной политики, в общей численности молодежи в возрасте от 14 до 30 лет до 50%</w:t>
            </w:r>
            <w:proofErr w:type="gramEnd"/>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 </w:t>
            </w:r>
          </w:p>
        </w:tc>
      </w:tr>
      <w:tr w:rsidR="009D3AEB" w:rsidRPr="009D3AEB" w:rsidTr="009D3AEB">
        <w:trPr>
          <w:tblCellSpacing w:w="15" w:type="dxa"/>
        </w:trPr>
        <w:tc>
          <w:tcPr>
            <w:tcW w:w="1496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1 "Развитие дошкольного образования в Алтайском крае"</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детей, воспитывающихся в отвечающих современным требованиям дошкольных образовательных учреждениях, в общем числе дошкольников края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Удельный вес численности детей в возрасте от 0 до 3 лет, охваченных программами поддержки раннего развития, в общей </w:t>
            </w:r>
            <w:r w:rsidRPr="009D3AEB">
              <w:rPr>
                <w:rFonts w:ascii="Times New Roman" w:eastAsia="Times New Roman" w:hAnsi="Times New Roman" w:cs="Times New Roman"/>
                <w:sz w:val="24"/>
                <w:szCs w:val="24"/>
                <w:lang w:eastAsia="ru-RU"/>
              </w:rPr>
              <w:lastRenderedPageBreak/>
              <w:t xml:space="preserve">численности детей соответствующего возраста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27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Доступность </w:t>
            </w:r>
            <w:proofErr w:type="spellStart"/>
            <w:r w:rsidRPr="009D3AEB">
              <w:rPr>
                <w:rFonts w:ascii="Times New Roman" w:eastAsia="Times New Roman" w:hAnsi="Times New Roman" w:cs="Times New Roman"/>
                <w:sz w:val="24"/>
                <w:szCs w:val="24"/>
                <w:lang w:eastAsia="ru-RU"/>
              </w:rPr>
              <w:t>предшкольного</w:t>
            </w:r>
            <w:proofErr w:type="spellEnd"/>
            <w:r w:rsidRPr="009D3AEB">
              <w:rPr>
                <w:rFonts w:ascii="Times New Roman" w:eastAsia="Times New Roman" w:hAnsi="Times New Roman" w:cs="Times New Roman"/>
                <w:sz w:val="24"/>
                <w:szCs w:val="24"/>
                <w:lang w:eastAsia="ru-RU"/>
              </w:rPr>
              <w:t xml:space="preserve"> образования (отношение численности детей от 5 до 7 лет, которым предоставлена возможность получать услуги дошкольного образования, к общей численности детей в возрасте от 5 до 7 лет, скорректированной на численность детей в возрасте от 5 до 7 лет, обучающихся в школе)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92,4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r>
      <w:tr w:rsidR="009D3AEB" w:rsidRPr="009D3AEB" w:rsidTr="009D3AEB">
        <w:trPr>
          <w:tblCellSpacing w:w="15" w:type="dxa"/>
        </w:trPr>
        <w:tc>
          <w:tcPr>
            <w:tcW w:w="1496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2 "Развитие общего и дополнительного образования в Алтайском крае"</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Снижение доли воспитанников учреждений для детей-сирот и детей, оставшихся без попечения родителей, в общем числе детей-сирот и детей, оставшихся </w:t>
            </w:r>
            <w:r w:rsidRPr="009D3AEB">
              <w:rPr>
                <w:rFonts w:ascii="Times New Roman" w:eastAsia="Times New Roman" w:hAnsi="Times New Roman" w:cs="Times New Roman"/>
                <w:sz w:val="24"/>
                <w:szCs w:val="24"/>
                <w:lang w:eastAsia="ru-RU"/>
              </w:rPr>
              <w:lastRenderedPageBreak/>
              <w:t xml:space="preserve">без попечения родителей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в крае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Численность детей-инвалидов, обучающихся по программам общего образования на дому с использованием дистанционных образовательных технологий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222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Доля обучающихся общеобразовательных организаций по новым федеральным государствен</w:t>
            </w:r>
            <w:r w:rsidRPr="009D3AEB">
              <w:rPr>
                <w:rFonts w:ascii="Times New Roman" w:eastAsia="Times New Roman" w:hAnsi="Times New Roman" w:cs="Times New Roman"/>
                <w:sz w:val="24"/>
                <w:szCs w:val="24"/>
                <w:lang w:eastAsia="ru-RU"/>
              </w:rPr>
              <w:lastRenderedPageBreak/>
              <w:t xml:space="preserve">ным образовательным стандартам общего образования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96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9D3AEB">
              <w:rPr>
                <w:rFonts w:ascii="Times New Roman" w:eastAsia="Times New Roman" w:hAnsi="Times New Roman" w:cs="Times New Roman"/>
                <w:sz w:val="24"/>
                <w:szCs w:val="24"/>
                <w:lang w:eastAsia="ru-RU"/>
              </w:rPr>
              <w:t>численности</w:t>
            </w:r>
            <w:proofErr w:type="gramEnd"/>
            <w:r w:rsidRPr="009D3AEB">
              <w:rPr>
                <w:rFonts w:ascii="Times New Roman" w:eastAsia="Times New Roman" w:hAnsi="Times New Roman" w:cs="Times New Roman"/>
                <w:sz w:val="24"/>
                <w:szCs w:val="24"/>
                <w:lang w:eastAsia="ru-RU"/>
              </w:rPr>
              <w:t xml:space="preserve"> обучающихся по программам общего образования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46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73 </w:t>
            </w:r>
          </w:p>
        </w:tc>
      </w:tr>
      <w:tr w:rsidR="009D3AEB" w:rsidRPr="009D3AEB" w:rsidTr="009D3AEB">
        <w:trPr>
          <w:tblCellSpacing w:w="15" w:type="dxa"/>
        </w:trPr>
        <w:tc>
          <w:tcPr>
            <w:tcW w:w="1496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3 "Развитие среднего профессионального образования в Алтайском крае"</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Количество обучающихс</w:t>
            </w:r>
            <w:r w:rsidRPr="009D3AEB">
              <w:rPr>
                <w:rFonts w:ascii="Times New Roman" w:eastAsia="Times New Roman" w:hAnsi="Times New Roman" w:cs="Times New Roman"/>
                <w:sz w:val="24"/>
                <w:szCs w:val="24"/>
                <w:lang w:eastAsia="ru-RU"/>
              </w:rPr>
              <w:lastRenderedPageBreak/>
              <w:t xml:space="preserve">я и студентов, прошедших обучение в ресурсных центрах и центрах прикладных квалификаций, применяющих современные учебно-производственное оборудование и инновационные технологии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ед.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студентов из числа сирот, инвалидов, матерей-одиночек, которым оказана социальная поддержка в рамках реализации программы, в общей численности студентов из числа сирот, инвалидов, матерей-одиночек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детей-сирот и детей, оставшихся без попечения родителей, а также лиц из их числа в возрасте до </w:t>
            </w:r>
            <w:r w:rsidRPr="009D3AEB">
              <w:rPr>
                <w:rFonts w:ascii="Times New Roman" w:eastAsia="Times New Roman" w:hAnsi="Times New Roman" w:cs="Times New Roman"/>
                <w:sz w:val="24"/>
                <w:szCs w:val="24"/>
                <w:lang w:eastAsia="ru-RU"/>
              </w:rPr>
              <w:lastRenderedPageBreak/>
              <w:t xml:space="preserve">23 лет, являющихся выпускниками детских домов и специальных (коррекционных) школ-интернатов, обеспеченных </w:t>
            </w:r>
            <w:proofErr w:type="spellStart"/>
            <w:r w:rsidRPr="009D3AEB">
              <w:rPr>
                <w:rFonts w:ascii="Times New Roman" w:eastAsia="Times New Roman" w:hAnsi="Times New Roman" w:cs="Times New Roman"/>
                <w:sz w:val="24"/>
                <w:szCs w:val="24"/>
                <w:lang w:eastAsia="ru-RU"/>
              </w:rPr>
              <w:t>постинтернатным</w:t>
            </w:r>
            <w:proofErr w:type="spellEnd"/>
            <w:r w:rsidRPr="009D3AEB">
              <w:rPr>
                <w:rFonts w:ascii="Times New Roman" w:eastAsia="Times New Roman" w:hAnsi="Times New Roman" w:cs="Times New Roman"/>
                <w:sz w:val="24"/>
                <w:szCs w:val="24"/>
                <w:lang w:eastAsia="ru-RU"/>
              </w:rPr>
              <w:t xml:space="preserve"> патронатом в период их обучения в учреждениях профессионального образования, в общем числе выпускников детских домов и специальных (коррекционных) образовательных организаций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 </w:t>
            </w:r>
          </w:p>
        </w:tc>
      </w:tr>
      <w:tr w:rsidR="009D3AEB" w:rsidRPr="009D3AEB" w:rsidTr="009D3AEB">
        <w:trPr>
          <w:tblCellSpacing w:w="15" w:type="dxa"/>
        </w:trPr>
        <w:tc>
          <w:tcPr>
            <w:tcW w:w="1496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Подпрограмма 4 "Профессиональная подготовка, переподготовка и повышение квалификации в Алтайском крае"</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Доля руководящих и педагогических работников государственных (муниципальных) общеобразовательных организаций, своевременно прошедших повышение квалификаци</w:t>
            </w:r>
            <w:r w:rsidRPr="009D3AEB">
              <w:rPr>
                <w:rFonts w:ascii="Times New Roman" w:eastAsia="Times New Roman" w:hAnsi="Times New Roman" w:cs="Times New Roman"/>
                <w:sz w:val="24"/>
                <w:szCs w:val="24"/>
                <w:lang w:eastAsia="ru-RU"/>
              </w:rPr>
              <w:lastRenderedPageBreak/>
              <w:t xml:space="preserve">и или профессиональную переподготовку, в общей численности руководящих и педагогических работников организаций общего образования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94,3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98,8 </w:t>
            </w:r>
          </w:p>
        </w:tc>
      </w:tr>
      <w:tr w:rsidR="009D3AEB" w:rsidRPr="009D3AEB" w:rsidTr="009D3AEB">
        <w:trPr>
          <w:tblCellSpacing w:w="15" w:type="dxa"/>
        </w:trPr>
        <w:tc>
          <w:tcPr>
            <w:tcW w:w="1496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Подпрограмма 5 "Молодежная политика в Алтайском крае"</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детей, отдохнувших в детских оздоровительных организациях различного типа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66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Удельный вес численности молодых людей в возрасте от 14 до 30 лет, вовлеченных в реализуемые органами </w:t>
            </w:r>
            <w:r w:rsidRPr="009D3AEB">
              <w:rPr>
                <w:rFonts w:ascii="Times New Roman" w:eastAsia="Times New Roman" w:hAnsi="Times New Roman" w:cs="Times New Roman"/>
                <w:sz w:val="24"/>
                <w:szCs w:val="24"/>
                <w:lang w:eastAsia="ru-RU"/>
              </w:rPr>
              <w:lastRenderedPageBreak/>
              <w:t xml:space="preserve">исполнительной власти проекты и программы в сфере поддержки талантливой молодежи, в общем количестве молодежи в возрасте от 14 до 30 лет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5,2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Удельный вес числа муниципальных образований края, реализующих проекты и программы по работе с молодежью, оказавшейся в трудной жизненной ситуации, в общем числе муниципальных образований края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r>
      <w:tr w:rsidR="009D3AEB" w:rsidRPr="009D3AEB" w:rsidTr="009D3AEB">
        <w:trPr>
          <w:tblCellSpacing w:w="15" w:type="dxa"/>
        </w:trPr>
        <w:tc>
          <w:tcPr>
            <w:tcW w:w="1496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6 "Обеспечение деятельности и развития системы образования в Алтайском крае на основе оценки качества образования"</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учителей в возрасте до 30 лет в общей численности учителей общеобразовательных организаций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Количество педагогических работников организаций образования, </w:t>
            </w:r>
            <w:r w:rsidRPr="009D3AEB">
              <w:rPr>
                <w:rFonts w:ascii="Times New Roman" w:eastAsia="Times New Roman" w:hAnsi="Times New Roman" w:cs="Times New Roman"/>
                <w:sz w:val="24"/>
                <w:szCs w:val="24"/>
                <w:lang w:eastAsia="ru-RU"/>
              </w:rPr>
              <w:lastRenderedPageBreak/>
              <w:t xml:space="preserve">прошедших лечение в санаторно-курортных организациях, расположенных на территории Алтайского края, за счет краевого бюджета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320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Число уровней образования, на которых реализуются механизмы внешней оценки качества образования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ед.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образовательных организаций, обеспечивающих потребителям доступ к информации о своей деятельности на официальных сайтах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выпускников государственных (муниципальных) общеобразовательных организаций, не сдавших единый государственный экзамен, в общей </w:t>
            </w:r>
            <w:r w:rsidRPr="009D3AEB">
              <w:rPr>
                <w:rFonts w:ascii="Times New Roman" w:eastAsia="Times New Roman" w:hAnsi="Times New Roman" w:cs="Times New Roman"/>
                <w:sz w:val="24"/>
                <w:szCs w:val="24"/>
                <w:lang w:eastAsia="ru-RU"/>
              </w:rPr>
              <w:lastRenderedPageBreak/>
              <w:t xml:space="preserve">численности выпускников государственных (муниципальных) общеобразовательных организаций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 </w:t>
            </w:r>
          </w:p>
        </w:tc>
      </w:tr>
      <w:tr w:rsidR="009D3AEB" w:rsidRPr="009D3AEB" w:rsidTr="009D3AE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обучающихся 9 классов, не прошедших государственную (итоговую) аттестацию в форме ГИА-9, в общей численности обучающихся 9 классов государственных (муниципальных) общеобразовательных организаций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 </w:t>
            </w:r>
          </w:p>
        </w:tc>
      </w:tr>
    </w:tbl>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br/>
        <w:t xml:space="preserve">Таблица 2 </w:t>
      </w:r>
    </w:p>
    <w:p w:rsidR="009D3AEB" w:rsidRPr="009D3AEB" w:rsidRDefault="009D3AEB" w:rsidP="009D3A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D3AEB">
        <w:rPr>
          <w:rFonts w:ascii="Times New Roman" w:eastAsia="Times New Roman" w:hAnsi="Times New Roman" w:cs="Times New Roman"/>
          <w:b/>
          <w:bCs/>
          <w:sz w:val="24"/>
          <w:szCs w:val="24"/>
          <w:lang w:eastAsia="ru-RU"/>
        </w:rPr>
        <w:t>Перечень мероприятий государственной программы Алтайского края "Развитие образования и молодежной политики в Алтайском крае" на 2014 - 2020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
        <w:gridCol w:w="999"/>
        <w:gridCol w:w="685"/>
        <w:gridCol w:w="995"/>
        <w:gridCol w:w="677"/>
        <w:gridCol w:w="677"/>
        <w:gridCol w:w="677"/>
        <w:gridCol w:w="677"/>
        <w:gridCol w:w="677"/>
        <w:gridCol w:w="677"/>
        <w:gridCol w:w="677"/>
        <w:gridCol w:w="711"/>
        <w:gridCol w:w="852"/>
      </w:tblGrid>
      <w:tr w:rsidR="009D3AEB" w:rsidRPr="009D3AEB" w:rsidTr="009D3AEB">
        <w:trPr>
          <w:trHeight w:val="15"/>
          <w:tblCellSpacing w:w="15" w:type="dxa"/>
        </w:trPr>
        <w:tc>
          <w:tcPr>
            <w:tcW w:w="1109"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N </w:t>
            </w:r>
            <w:proofErr w:type="gramStart"/>
            <w:r w:rsidRPr="009D3AEB">
              <w:rPr>
                <w:rFonts w:ascii="Times New Roman" w:eastAsia="Times New Roman" w:hAnsi="Times New Roman" w:cs="Times New Roman"/>
                <w:sz w:val="24"/>
                <w:szCs w:val="24"/>
                <w:lang w:eastAsia="ru-RU"/>
              </w:rPr>
              <w:t>п</w:t>
            </w:r>
            <w:proofErr w:type="gramEnd"/>
            <w:r w:rsidRPr="009D3AEB">
              <w:rPr>
                <w:rFonts w:ascii="Times New Roman" w:eastAsia="Times New Roman" w:hAnsi="Times New Roman" w:cs="Times New Roman"/>
                <w:sz w:val="24"/>
                <w:szCs w:val="24"/>
                <w:lang w:eastAsia="ru-RU"/>
              </w:rPr>
              <w:t xml:space="preserve">/п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Цель, задача, мероприятие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Срок</w:t>
            </w:r>
            <w:r w:rsidRPr="009D3AEB">
              <w:rPr>
                <w:rFonts w:ascii="Times New Roman" w:eastAsia="Times New Roman" w:hAnsi="Times New Roman" w:cs="Times New Roman"/>
                <w:sz w:val="24"/>
                <w:szCs w:val="24"/>
                <w:lang w:eastAsia="ru-RU"/>
              </w:rPr>
              <w:br/>
              <w:t xml:space="preserve">реализации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Участники</w:t>
            </w:r>
            <w:r w:rsidRPr="009D3AEB">
              <w:rPr>
                <w:rFonts w:ascii="Times New Roman" w:eastAsia="Times New Roman" w:hAnsi="Times New Roman" w:cs="Times New Roman"/>
                <w:sz w:val="24"/>
                <w:szCs w:val="24"/>
                <w:lang w:eastAsia="ru-RU"/>
              </w:rPr>
              <w:br/>
              <w:t xml:space="preserve">программы </w:t>
            </w:r>
          </w:p>
        </w:tc>
        <w:tc>
          <w:tcPr>
            <w:tcW w:w="1441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Сумма расходов, тыс. рублей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Источники</w:t>
            </w:r>
            <w:r w:rsidRPr="009D3AEB">
              <w:rPr>
                <w:rFonts w:ascii="Times New Roman" w:eastAsia="Times New Roman" w:hAnsi="Times New Roman" w:cs="Times New Roman"/>
                <w:sz w:val="24"/>
                <w:szCs w:val="24"/>
                <w:lang w:eastAsia="ru-RU"/>
              </w:rPr>
              <w:br/>
              <w:t xml:space="preserve">финансирования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2015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2016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2017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2018 год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2019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2020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по программе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15755336,4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15674146,5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15674146,5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109604763,4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84789,9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109989,9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федеральный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15665546,5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15664946,5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15664946,5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109459773,5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35000,0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внебюджетные источники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ред. Постановления Администрации Алтайского края </w:t>
            </w:r>
            <w:hyperlink r:id="rId47" w:history="1">
              <w:r w:rsidRPr="009D3AEB">
                <w:rPr>
                  <w:rFonts w:ascii="Times New Roman" w:eastAsia="Times New Roman" w:hAnsi="Times New Roman" w:cs="Times New Roman"/>
                  <w:color w:val="0000FF"/>
                  <w:sz w:val="24"/>
                  <w:szCs w:val="24"/>
                  <w:u w:val="single"/>
                  <w:lang w:eastAsia="ru-RU"/>
                </w:rPr>
                <w:t>от 29.12.2014</w:t>
              </w:r>
              <w:r w:rsidRPr="009D3AEB">
                <w:rPr>
                  <w:rFonts w:ascii="Times New Roman" w:eastAsia="Times New Roman" w:hAnsi="Times New Roman" w:cs="Times New Roman"/>
                  <w:color w:val="0000FF"/>
                  <w:sz w:val="24"/>
                  <w:szCs w:val="24"/>
                  <w:u w:val="single"/>
                  <w:lang w:eastAsia="ru-RU"/>
                </w:rPr>
                <w:br/>
                <w:t>N 591</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1 "Развитие дошкольного образования в Алтайском крае"</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Цель 1. Обеспечение условий для модернизации системы дошкольного образования в Алтай</w:t>
            </w:r>
            <w:r w:rsidRPr="009D3AEB">
              <w:rPr>
                <w:rFonts w:ascii="Times New Roman" w:eastAsia="Times New Roman" w:hAnsi="Times New Roman" w:cs="Times New Roman"/>
                <w:sz w:val="24"/>
                <w:szCs w:val="24"/>
                <w:lang w:eastAsia="ru-RU"/>
              </w:rPr>
              <w:lastRenderedPageBreak/>
              <w:t xml:space="preserve">ском крае и удовлетворение потребностей граждан в доступном и качественном дошкольном образовании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2395690,0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16766230,0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2395690,0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2395090,0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16766230,0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ред. Постановления Администрации Алтайского края </w:t>
            </w:r>
            <w:hyperlink r:id="rId48" w:history="1">
              <w:r w:rsidRPr="009D3AEB">
                <w:rPr>
                  <w:rFonts w:ascii="Times New Roman" w:eastAsia="Times New Roman" w:hAnsi="Times New Roman" w:cs="Times New Roman"/>
                  <w:color w:val="0000FF"/>
                  <w:sz w:val="24"/>
                  <w:szCs w:val="24"/>
                  <w:u w:val="single"/>
                  <w:lang w:eastAsia="ru-RU"/>
                </w:rPr>
                <w:t>от 29.12.2014</w:t>
              </w:r>
              <w:r w:rsidRPr="009D3AEB">
                <w:rPr>
                  <w:rFonts w:ascii="Times New Roman" w:eastAsia="Times New Roman" w:hAnsi="Times New Roman" w:cs="Times New Roman"/>
                  <w:color w:val="0000FF"/>
                  <w:sz w:val="24"/>
                  <w:szCs w:val="24"/>
                  <w:u w:val="single"/>
                  <w:lang w:eastAsia="ru-RU"/>
                </w:rPr>
                <w:br/>
                <w:t>N 591</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Задача 1.1. Повышение доступности услуг дошкольного образования для населения края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16753100,0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2393300,0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16753100,0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1.1.1.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органы местного самоуправления муниципальных районов и городских округов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14992824,0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2141832,0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14992824,0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1.1.2. Открытие новых групп за счет капитального ремонта зданий, строительства и приобретения зданий дошкольных образовательных организаций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органы местного самоуправления муниципальных районов и городских округов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227681,4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242743,0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242743,0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242743,0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242743,0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242743,0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242743,0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1684139,4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227681,</w:t>
            </w:r>
            <w:r w:rsidRPr="009D3AEB">
              <w:rPr>
                <w:rFonts w:ascii="Times New Roman" w:eastAsia="Times New Roman" w:hAnsi="Times New Roman" w:cs="Times New Roman"/>
                <w:sz w:val="24"/>
                <w:szCs w:val="24"/>
                <w:lang w:eastAsia="ru-RU"/>
              </w:rPr>
              <w:lastRenderedPageBreak/>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242743,</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242743,</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242743,</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242743,</w:t>
            </w:r>
            <w:r w:rsidRPr="009D3AEB">
              <w:rPr>
                <w:rFonts w:ascii="Times New Roman" w:eastAsia="Times New Roman" w:hAnsi="Times New Roman" w:cs="Times New Roman"/>
                <w:sz w:val="24"/>
                <w:szCs w:val="24"/>
                <w:lang w:eastAsia="ru-RU"/>
              </w:rPr>
              <w:lastRenderedPageBreak/>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242743,</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242743,</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168413</w:t>
            </w:r>
            <w:r w:rsidRPr="009D3AEB">
              <w:rPr>
                <w:rFonts w:ascii="Times New Roman" w:eastAsia="Times New Roman" w:hAnsi="Times New Roman" w:cs="Times New Roman"/>
                <w:sz w:val="24"/>
                <w:szCs w:val="24"/>
                <w:lang w:eastAsia="ru-RU"/>
              </w:rPr>
              <w:lastRenderedPageBreak/>
              <w:t xml:space="preserve">9,4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краевой бюд</w:t>
            </w:r>
            <w:r w:rsidRPr="009D3AEB">
              <w:rPr>
                <w:rFonts w:ascii="Times New Roman" w:eastAsia="Times New Roman" w:hAnsi="Times New Roman" w:cs="Times New Roman"/>
                <w:sz w:val="24"/>
                <w:szCs w:val="24"/>
                <w:lang w:eastAsia="ru-RU"/>
              </w:rPr>
              <w:lastRenderedPageBreak/>
              <w:t xml:space="preserve">жет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(в ред. Постановления Администрации Алтайского края </w:t>
            </w:r>
            <w:hyperlink r:id="rId49" w:history="1">
              <w:r w:rsidRPr="009D3AEB">
                <w:rPr>
                  <w:rFonts w:ascii="Times New Roman" w:eastAsia="Times New Roman" w:hAnsi="Times New Roman" w:cs="Times New Roman"/>
                  <w:color w:val="0000FF"/>
                  <w:sz w:val="24"/>
                  <w:szCs w:val="24"/>
                  <w:u w:val="single"/>
                  <w:lang w:eastAsia="ru-RU"/>
                </w:rPr>
                <w:t>от 30.10.2014</w:t>
              </w:r>
              <w:r w:rsidRPr="009D3AEB">
                <w:rPr>
                  <w:rFonts w:ascii="Times New Roman" w:eastAsia="Times New Roman" w:hAnsi="Times New Roman" w:cs="Times New Roman"/>
                  <w:color w:val="0000FF"/>
                  <w:sz w:val="24"/>
                  <w:szCs w:val="24"/>
                  <w:u w:val="single"/>
                  <w:lang w:eastAsia="ru-RU"/>
                </w:rPr>
                <w:br/>
                <w:t>N 502</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1.1.3. Поддержка семей, воспитывающих детей раннего возраста, и образовательных организаций, осуществляющих инклюзивное образование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органы местного самоуправления муниципальных районов и городских округов, образовательные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5250,0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5250,0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1.1.4. Развитие системы </w:t>
            </w:r>
            <w:r w:rsidRPr="009D3AEB">
              <w:rPr>
                <w:rFonts w:ascii="Times New Roman" w:eastAsia="Times New Roman" w:hAnsi="Times New Roman" w:cs="Times New Roman"/>
                <w:sz w:val="24"/>
                <w:szCs w:val="24"/>
                <w:lang w:eastAsia="ru-RU"/>
              </w:rPr>
              <w:lastRenderedPageBreak/>
              <w:t xml:space="preserve">негосударственного сектора, предоставляющего услуги дошкольного образования и услуги по уходу и присмотру за детьми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органы местного самоуправления муни</w:t>
            </w:r>
            <w:r w:rsidRPr="009D3AEB">
              <w:rPr>
                <w:rFonts w:ascii="Times New Roman" w:eastAsia="Times New Roman" w:hAnsi="Times New Roman" w:cs="Times New Roman"/>
                <w:sz w:val="24"/>
                <w:szCs w:val="24"/>
                <w:lang w:eastAsia="ru-RU"/>
              </w:rPr>
              <w:lastRenderedPageBreak/>
              <w:t xml:space="preserve">ципальных районов и городских округов, образовательные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1225,0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1225,0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1.1.5. Оснащение дошкольных образовательных организаций </w:t>
            </w:r>
            <w:r w:rsidRPr="009D3AEB">
              <w:rPr>
                <w:rFonts w:ascii="Times New Roman" w:eastAsia="Times New Roman" w:hAnsi="Times New Roman" w:cs="Times New Roman"/>
                <w:sz w:val="24"/>
                <w:szCs w:val="24"/>
                <w:lang w:eastAsia="ru-RU"/>
              </w:rPr>
              <w:lastRenderedPageBreak/>
              <w:t>современным оборудованием, корпусной мебелью, спортивным инвентарем,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w:t>
            </w:r>
            <w:r w:rsidRPr="009D3AEB">
              <w:rPr>
                <w:rFonts w:ascii="Times New Roman" w:eastAsia="Times New Roman" w:hAnsi="Times New Roman" w:cs="Times New Roman"/>
                <w:sz w:val="24"/>
                <w:szCs w:val="24"/>
                <w:lang w:eastAsia="ru-RU"/>
              </w:rPr>
              <w:lastRenderedPageBreak/>
              <w:t xml:space="preserve">тательного процесса; мероприятия по повышению уровня пожарной безопасности учреждений дошкольного образования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Главное управление образования и молодежной политики Алтайского края (дале</w:t>
            </w:r>
            <w:r w:rsidRPr="009D3AEB">
              <w:rPr>
                <w:rFonts w:ascii="Times New Roman" w:eastAsia="Times New Roman" w:hAnsi="Times New Roman" w:cs="Times New Roman"/>
                <w:sz w:val="24"/>
                <w:szCs w:val="24"/>
                <w:lang w:eastAsia="ru-RU"/>
              </w:rPr>
              <w:lastRenderedPageBreak/>
              <w:t xml:space="preserve">е - "Главное управление"); органы местного самоуправления муниципальных районов и городских округов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23461,6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70261,6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23461,6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70261,6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ред. Постановления Администрации Алтайского края </w:t>
            </w:r>
            <w:hyperlink r:id="rId50" w:history="1">
              <w:r w:rsidRPr="009D3AEB">
                <w:rPr>
                  <w:rFonts w:ascii="Times New Roman" w:eastAsia="Times New Roman" w:hAnsi="Times New Roman" w:cs="Times New Roman"/>
                  <w:color w:val="0000FF"/>
                  <w:sz w:val="24"/>
                  <w:szCs w:val="24"/>
                  <w:u w:val="single"/>
                  <w:lang w:eastAsia="ru-RU"/>
                </w:rPr>
                <w:t>от 30.10.2014</w:t>
              </w:r>
              <w:r w:rsidRPr="009D3AEB">
                <w:rPr>
                  <w:rFonts w:ascii="Times New Roman" w:eastAsia="Times New Roman" w:hAnsi="Times New Roman" w:cs="Times New Roman"/>
                  <w:color w:val="0000FF"/>
                  <w:sz w:val="24"/>
                  <w:szCs w:val="24"/>
                  <w:u w:val="single"/>
                  <w:lang w:eastAsia="ru-RU"/>
                </w:rPr>
                <w:br/>
                <w:t>N 502</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Задача 1.2. Повышение качества услуг, предоставляемых населению края в сфере </w:t>
            </w:r>
            <w:r w:rsidRPr="009D3AEB">
              <w:rPr>
                <w:rFonts w:ascii="Times New Roman" w:eastAsia="Times New Roman" w:hAnsi="Times New Roman" w:cs="Times New Roman"/>
                <w:sz w:val="24"/>
                <w:szCs w:val="24"/>
                <w:lang w:eastAsia="ru-RU"/>
              </w:rPr>
              <w:lastRenderedPageBreak/>
              <w:t xml:space="preserve">дошкольного образования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1.2.1. Проведение краевых конкурсов, направленных на выявление детской одаренности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2730,0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2730,0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1.2.2. Проведение краевых </w:t>
            </w:r>
            <w:r w:rsidRPr="009D3AEB">
              <w:rPr>
                <w:rFonts w:ascii="Times New Roman" w:eastAsia="Times New Roman" w:hAnsi="Times New Roman" w:cs="Times New Roman"/>
                <w:sz w:val="24"/>
                <w:szCs w:val="24"/>
                <w:lang w:eastAsia="ru-RU"/>
              </w:rPr>
              <w:lastRenderedPageBreak/>
              <w:t xml:space="preserve">конкурсов среди педагогических работников дошкольных образовательных организаций и среди дошкольных образовательных организаций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9800,0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2 "Развитие общего и дополнительного образования в Алтайском крае"</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Цель 2. Создание в системе общего образования и дополнительного образ</w:t>
            </w:r>
            <w:r w:rsidRPr="009D3AEB">
              <w:rPr>
                <w:rFonts w:ascii="Times New Roman" w:eastAsia="Times New Roman" w:hAnsi="Times New Roman" w:cs="Times New Roman"/>
                <w:sz w:val="24"/>
                <w:szCs w:val="24"/>
                <w:lang w:eastAsia="ru-RU"/>
              </w:rPr>
              <w:lastRenderedPageBreak/>
              <w:t xml:space="preserve">ования детей равных возможностей для современного качественного образования и позитивной социализации детей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75085171,0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10726453,0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75085171,0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Задача 2.1. Развитие образовательной сети, организационно-</w:t>
            </w:r>
            <w:proofErr w:type="gramStart"/>
            <w:r w:rsidRPr="009D3AEB">
              <w:rPr>
                <w:rFonts w:ascii="Times New Roman" w:eastAsia="Times New Roman" w:hAnsi="Times New Roman" w:cs="Times New Roman"/>
                <w:sz w:val="24"/>
                <w:szCs w:val="24"/>
                <w:lang w:eastAsia="ru-RU"/>
              </w:rPr>
              <w:t>экономических механизмов</w:t>
            </w:r>
            <w:proofErr w:type="gramEnd"/>
            <w:r w:rsidRPr="009D3AEB">
              <w:rPr>
                <w:rFonts w:ascii="Times New Roman" w:eastAsia="Times New Roman" w:hAnsi="Times New Roman" w:cs="Times New Roman"/>
                <w:sz w:val="24"/>
                <w:szCs w:val="24"/>
                <w:lang w:eastAsia="ru-RU"/>
              </w:rPr>
              <w:t xml:space="preserve"> и инфра</w:t>
            </w:r>
            <w:r w:rsidRPr="009D3AEB">
              <w:rPr>
                <w:rFonts w:ascii="Times New Roman" w:eastAsia="Times New Roman" w:hAnsi="Times New Roman" w:cs="Times New Roman"/>
                <w:sz w:val="24"/>
                <w:szCs w:val="24"/>
                <w:lang w:eastAsia="ru-RU"/>
              </w:rPr>
              <w:lastRenderedPageBreak/>
              <w:t xml:space="preserve">структуры,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 гражданских установок, культуры здорового образа жизни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74701344,2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w:t>
            </w:r>
            <w:r w:rsidRPr="009D3AEB">
              <w:rPr>
                <w:rFonts w:ascii="Times New Roman" w:eastAsia="Times New Roman" w:hAnsi="Times New Roman" w:cs="Times New Roman"/>
                <w:sz w:val="24"/>
                <w:szCs w:val="24"/>
                <w:lang w:eastAsia="ru-RU"/>
              </w:rPr>
              <w:lastRenderedPageBreak/>
              <w:t xml:space="preserve">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10671620,6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74701344,2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2.1.1.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w:t>
            </w:r>
            <w:r w:rsidRPr="009D3AEB">
              <w:rPr>
                <w:rFonts w:ascii="Times New Roman" w:eastAsia="Times New Roman" w:hAnsi="Times New Roman" w:cs="Times New Roman"/>
                <w:sz w:val="24"/>
                <w:szCs w:val="24"/>
                <w:lang w:eastAsia="ru-RU"/>
              </w:rPr>
              <w:lastRenderedPageBreak/>
              <w:t>я и обеспечение дополнительного образования детей в муниципальных, краевых государственных общеобразовательных организациях за счет сре</w:t>
            </w:r>
            <w:proofErr w:type="gramStart"/>
            <w:r w:rsidRPr="009D3AEB">
              <w:rPr>
                <w:rFonts w:ascii="Times New Roman" w:eastAsia="Times New Roman" w:hAnsi="Times New Roman" w:cs="Times New Roman"/>
                <w:sz w:val="24"/>
                <w:szCs w:val="24"/>
                <w:lang w:eastAsia="ru-RU"/>
              </w:rPr>
              <w:t>дств кр</w:t>
            </w:r>
            <w:proofErr w:type="gramEnd"/>
            <w:r w:rsidRPr="009D3AEB">
              <w:rPr>
                <w:rFonts w:ascii="Times New Roman" w:eastAsia="Times New Roman" w:hAnsi="Times New Roman" w:cs="Times New Roman"/>
                <w:sz w:val="24"/>
                <w:szCs w:val="24"/>
                <w:lang w:eastAsia="ru-RU"/>
              </w:rPr>
              <w:t xml:space="preserve">аевого бюджета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органы местного самоуправления муниципальных районов и городских округов, краевые государственные общеобразовательные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69608722,4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9944103,2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69608722,4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2.1.2. Организация </w:t>
            </w:r>
            <w:r w:rsidRPr="009D3AEB">
              <w:rPr>
                <w:rFonts w:ascii="Times New Roman" w:eastAsia="Times New Roman" w:hAnsi="Times New Roman" w:cs="Times New Roman"/>
                <w:sz w:val="24"/>
                <w:szCs w:val="24"/>
                <w:lang w:eastAsia="ru-RU"/>
              </w:rPr>
              <w:lastRenderedPageBreak/>
              <w:t xml:space="preserve">предоставления дополнительного </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образования детей в краевых государственных образовательных организациях дополнительного образования детей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краевые государственные образовате</w:t>
            </w:r>
            <w:r w:rsidRPr="009D3AEB">
              <w:rPr>
                <w:rFonts w:ascii="Times New Roman" w:eastAsia="Times New Roman" w:hAnsi="Times New Roman" w:cs="Times New Roman"/>
                <w:sz w:val="24"/>
                <w:szCs w:val="24"/>
                <w:lang w:eastAsia="ru-RU"/>
              </w:rPr>
              <w:lastRenderedPageBreak/>
              <w:t xml:space="preserve">льные организации дополнительного образования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971591,6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138798,8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971591,6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2.1.3. Содержание и воспитание детей-сирот </w:t>
            </w:r>
            <w:r w:rsidRPr="009D3AEB">
              <w:rPr>
                <w:rFonts w:ascii="Times New Roman" w:eastAsia="Times New Roman" w:hAnsi="Times New Roman" w:cs="Times New Roman"/>
                <w:sz w:val="24"/>
                <w:szCs w:val="24"/>
                <w:lang w:eastAsia="ru-RU"/>
              </w:rPr>
              <w:lastRenderedPageBreak/>
              <w:t xml:space="preserve">и детей, оставшихся без попечения родителей, в детских домах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организации для детей-сирот </w:t>
            </w:r>
            <w:r w:rsidRPr="009D3AEB">
              <w:rPr>
                <w:rFonts w:ascii="Times New Roman" w:eastAsia="Times New Roman" w:hAnsi="Times New Roman" w:cs="Times New Roman"/>
                <w:sz w:val="24"/>
                <w:szCs w:val="24"/>
                <w:lang w:eastAsia="ru-RU"/>
              </w:rPr>
              <w:lastRenderedPageBreak/>
              <w:t xml:space="preserve">и детей, оставшихся без попечения родителей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3125679,2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446525,6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3125679,2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2.1.4. Обеспечение успешной социализации детей-сирот и детей, оставшихся без попечения родителей, в </w:t>
            </w:r>
            <w:proofErr w:type="spellStart"/>
            <w:r w:rsidRPr="009D3AEB">
              <w:rPr>
                <w:rFonts w:ascii="Times New Roman" w:eastAsia="Times New Roman" w:hAnsi="Times New Roman" w:cs="Times New Roman"/>
                <w:sz w:val="24"/>
                <w:szCs w:val="24"/>
                <w:lang w:eastAsia="ru-RU"/>
              </w:rPr>
              <w:t>постинтернатный</w:t>
            </w:r>
            <w:proofErr w:type="spellEnd"/>
            <w:r w:rsidRPr="009D3AEB">
              <w:rPr>
                <w:rFonts w:ascii="Times New Roman" w:eastAsia="Times New Roman" w:hAnsi="Times New Roman" w:cs="Times New Roman"/>
                <w:sz w:val="24"/>
                <w:szCs w:val="24"/>
                <w:lang w:eastAsia="ru-RU"/>
              </w:rPr>
              <w:t xml:space="preserve"> период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12075,0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12075,0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2.1.5. Компенсационные выплаты на питание </w:t>
            </w:r>
            <w:proofErr w:type="gramStart"/>
            <w:r w:rsidRPr="009D3AEB">
              <w:rPr>
                <w:rFonts w:ascii="Times New Roman" w:eastAsia="Times New Roman" w:hAnsi="Times New Roman" w:cs="Times New Roman"/>
                <w:sz w:val="24"/>
                <w:szCs w:val="24"/>
                <w:lang w:eastAsia="ru-RU"/>
              </w:rPr>
              <w:t>обучающимся</w:t>
            </w:r>
            <w:proofErr w:type="gramEnd"/>
            <w:r w:rsidRPr="009D3AEB">
              <w:rPr>
                <w:rFonts w:ascii="Times New Roman" w:eastAsia="Times New Roman" w:hAnsi="Times New Roman" w:cs="Times New Roman"/>
                <w:sz w:val="24"/>
                <w:szCs w:val="24"/>
                <w:lang w:eastAsia="ru-RU"/>
              </w:rPr>
              <w:t xml:space="preserve"> в муниципальных общеобразовательных организациях, нуждающимся в социальной поддержке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органы местного самоуправления муниципальных районов и городских округов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770994,0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110142,0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770994,0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19</w:t>
            </w:r>
            <w:r w:rsidRPr="009D3AEB">
              <w:rPr>
                <w:rFonts w:ascii="Times New Roman" w:eastAsia="Times New Roman" w:hAnsi="Times New Roman" w:cs="Times New Roman"/>
                <w:sz w:val="24"/>
                <w:szCs w:val="24"/>
                <w:lang w:eastAsia="ru-RU"/>
              </w:rPr>
              <w:lastRenderedPageBreak/>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Мероприят</w:t>
            </w:r>
            <w:r w:rsidRPr="009D3AEB">
              <w:rPr>
                <w:rFonts w:ascii="Times New Roman" w:eastAsia="Times New Roman" w:hAnsi="Times New Roman" w:cs="Times New Roman"/>
                <w:sz w:val="24"/>
                <w:szCs w:val="24"/>
                <w:lang w:eastAsia="ru-RU"/>
              </w:rPr>
              <w:lastRenderedPageBreak/>
              <w:t xml:space="preserve">ие 2.1.6. Оснащение образовательных организаций современным оборудованием, мебелью, компьютерной техникой и программным обеспечением, учебно-наглядными пособиями, мягким инвентарем, материалами, необходимыми для организации </w:t>
            </w:r>
            <w:r w:rsidRPr="009D3AEB">
              <w:rPr>
                <w:rFonts w:ascii="Times New Roman" w:eastAsia="Times New Roman" w:hAnsi="Times New Roman" w:cs="Times New Roman"/>
                <w:sz w:val="24"/>
                <w:szCs w:val="24"/>
                <w:lang w:eastAsia="ru-RU"/>
              </w:rPr>
              <w:lastRenderedPageBreak/>
              <w:t xml:space="preserve">учебно-воспитательного процесса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w:t>
            </w:r>
            <w:r w:rsidRPr="009D3AEB">
              <w:rPr>
                <w:rFonts w:ascii="Times New Roman" w:eastAsia="Times New Roman" w:hAnsi="Times New Roman" w:cs="Times New Roman"/>
                <w:sz w:val="24"/>
                <w:szCs w:val="24"/>
                <w:lang w:eastAsia="ru-RU"/>
              </w:rPr>
              <w:lastRenderedPageBreak/>
              <w:t xml:space="preserve">- 2020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Главное </w:t>
            </w:r>
            <w:r w:rsidRPr="009D3AEB">
              <w:rPr>
                <w:rFonts w:ascii="Times New Roman" w:eastAsia="Times New Roman" w:hAnsi="Times New Roman" w:cs="Times New Roman"/>
                <w:sz w:val="24"/>
                <w:szCs w:val="24"/>
                <w:lang w:eastAsia="ru-RU"/>
              </w:rPr>
              <w:lastRenderedPageBreak/>
              <w:t xml:space="preserve">управление; краевые государственные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4500,</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4500,</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4500,</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4500,</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4500,</w:t>
            </w:r>
            <w:r w:rsidRPr="009D3AEB">
              <w:rPr>
                <w:rFonts w:ascii="Times New Roman" w:eastAsia="Times New Roman" w:hAnsi="Times New Roman" w:cs="Times New Roman"/>
                <w:sz w:val="24"/>
                <w:szCs w:val="24"/>
                <w:lang w:eastAsia="ru-RU"/>
              </w:rPr>
              <w:lastRenderedPageBreak/>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4500,</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4500,</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3150</w:t>
            </w:r>
            <w:r w:rsidRPr="009D3AEB">
              <w:rPr>
                <w:rFonts w:ascii="Times New Roman" w:eastAsia="Times New Roman" w:hAnsi="Times New Roman" w:cs="Times New Roman"/>
                <w:sz w:val="24"/>
                <w:szCs w:val="24"/>
                <w:lang w:eastAsia="ru-RU"/>
              </w:rPr>
              <w:lastRenderedPageBreak/>
              <w:t xml:space="preserve">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31500,0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2.1.7. Приобретение образовательными организациями транспорта для перевозки детей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2.1.8. Организация </w:t>
            </w:r>
            <w:r w:rsidRPr="009D3AEB">
              <w:rPr>
                <w:rFonts w:ascii="Times New Roman" w:eastAsia="Times New Roman" w:hAnsi="Times New Roman" w:cs="Times New Roman"/>
                <w:sz w:val="24"/>
                <w:szCs w:val="24"/>
                <w:lang w:eastAsia="ru-RU"/>
              </w:rPr>
              <w:lastRenderedPageBreak/>
              <w:t xml:space="preserve">дистанционного образования детей-инвалидов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Алтайский краевой педагогический </w:t>
            </w:r>
            <w:r w:rsidRPr="009D3AEB">
              <w:rPr>
                <w:rFonts w:ascii="Times New Roman" w:eastAsia="Times New Roman" w:hAnsi="Times New Roman" w:cs="Times New Roman"/>
                <w:sz w:val="24"/>
                <w:szCs w:val="24"/>
                <w:lang w:eastAsia="ru-RU"/>
              </w:rPr>
              <w:lastRenderedPageBreak/>
              <w:t xml:space="preserve">лицей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110782,0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15826,0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110782,0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Задача 2.2. 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w:t>
            </w:r>
            <w:r w:rsidRPr="009D3AEB">
              <w:rPr>
                <w:rFonts w:ascii="Times New Roman" w:eastAsia="Times New Roman" w:hAnsi="Times New Roman" w:cs="Times New Roman"/>
                <w:sz w:val="24"/>
                <w:szCs w:val="24"/>
                <w:lang w:eastAsia="ru-RU"/>
              </w:rPr>
              <w:lastRenderedPageBreak/>
              <w:t xml:space="preserve">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383826,8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54832,4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383826,</w:t>
            </w:r>
            <w:r w:rsidRPr="009D3AEB">
              <w:rPr>
                <w:rFonts w:ascii="Times New Roman" w:eastAsia="Times New Roman" w:hAnsi="Times New Roman" w:cs="Times New Roman"/>
                <w:sz w:val="24"/>
                <w:szCs w:val="24"/>
                <w:lang w:eastAsia="ru-RU"/>
              </w:rPr>
              <w:lastRenderedPageBreak/>
              <w:t xml:space="preserve">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краевой бюд</w:t>
            </w:r>
            <w:r w:rsidRPr="009D3AEB">
              <w:rPr>
                <w:rFonts w:ascii="Times New Roman" w:eastAsia="Times New Roman" w:hAnsi="Times New Roman" w:cs="Times New Roman"/>
                <w:sz w:val="24"/>
                <w:szCs w:val="24"/>
                <w:lang w:eastAsia="ru-RU"/>
              </w:rPr>
              <w:lastRenderedPageBreak/>
              <w:t xml:space="preserve">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2.2.1. Приобретение учебного, учебно-лабораторного, компьютерного оборудования, учебников, учебных и учебно-наглядных пособий, спортивного оборудования и инвентаря для реализации федерального государственного образовательног</w:t>
            </w:r>
            <w:r w:rsidRPr="009D3AEB">
              <w:rPr>
                <w:rFonts w:ascii="Times New Roman" w:eastAsia="Times New Roman" w:hAnsi="Times New Roman" w:cs="Times New Roman"/>
                <w:sz w:val="24"/>
                <w:szCs w:val="24"/>
                <w:lang w:eastAsia="ru-RU"/>
              </w:rPr>
              <w:lastRenderedPageBreak/>
              <w:t xml:space="preserve">о стандарта общего образования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органы местного самоуправления муниципальных районов и городских округов; краевые государственные общеобразовательные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138770,8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19824,4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138770,8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2.2.2. Проведение конкурса "Новая школа Алтая"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органы местного самоуправления муниципальных районов и городских округов, краевые государственные общеобразовательные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w:t>
            </w:r>
            <w:r w:rsidRPr="009D3AEB">
              <w:rPr>
                <w:rFonts w:ascii="Times New Roman" w:eastAsia="Times New Roman" w:hAnsi="Times New Roman" w:cs="Times New Roman"/>
                <w:sz w:val="24"/>
                <w:szCs w:val="24"/>
                <w:lang w:eastAsia="ru-RU"/>
              </w:rPr>
              <w:lastRenderedPageBreak/>
              <w:t xml:space="preserve">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2.2.3. Выявление и поддержка интеллектуально одаренных школьников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органы местного самоуправления муниципальных районов и городских округов, краевые государственные образовательные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50456,0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7208,0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50456,0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2.2.4. </w:t>
            </w:r>
            <w:r w:rsidRPr="009D3AEB">
              <w:rPr>
                <w:rFonts w:ascii="Times New Roman" w:eastAsia="Times New Roman" w:hAnsi="Times New Roman" w:cs="Times New Roman"/>
                <w:sz w:val="24"/>
                <w:szCs w:val="24"/>
                <w:lang w:eastAsia="ru-RU"/>
              </w:rPr>
              <w:lastRenderedPageBreak/>
              <w:t xml:space="preserve">Выявление и поддержка молодых талантов по направлениям дополнительного образования детей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2014 - 20</w:t>
            </w:r>
            <w:r w:rsidRPr="009D3AEB">
              <w:rPr>
                <w:rFonts w:ascii="Times New Roman" w:eastAsia="Times New Roman" w:hAnsi="Times New Roman" w:cs="Times New Roman"/>
                <w:sz w:val="24"/>
                <w:szCs w:val="24"/>
                <w:lang w:eastAsia="ru-RU"/>
              </w:rPr>
              <w:lastRenderedPageBreak/>
              <w:t xml:space="preserve">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Главное управление</w:t>
            </w:r>
            <w:r w:rsidRPr="009D3AEB">
              <w:rPr>
                <w:rFonts w:ascii="Times New Roman" w:eastAsia="Times New Roman" w:hAnsi="Times New Roman" w:cs="Times New Roman"/>
                <w:sz w:val="24"/>
                <w:szCs w:val="24"/>
                <w:lang w:eastAsia="ru-RU"/>
              </w:rPr>
              <w:lastRenderedPageBreak/>
              <w:t xml:space="preserve">, органы местного самоуправления муниципальных районов и городских округов, краевые образовательные организации дополнительного образования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2.2.5. Мероприятия по обеспечению обнов</w:t>
            </w:r>
            <w:r w:rsidRPr="009D3AEB">
              <w:rPr>
                <w:rFonts w:ascii="Times New Roman" w:eastAsia="Times New Roman" w:hAnsi="Times New Roman" w:cs="Times New Roman"/>
                <w:sz w:val="24"/>
                <w:szCs w:val="24"/>
                <w:lang w:eastAsia="ru-RU"/>
              </w:rPr>
              <w:lastRenderedPageBreak/>
              <w:t xml:space="preserve">ления содержания программ, технологий, внедрения эффективных моделей дополнительного образования и социализации детей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Главное управление, органы местного самоуправл</w:t>
            </w:r>
            <w:r w:rsidRPr="009D3AEB">
              <w:rPr>
                <w:rFonts w:ascii="Times New Roman" w:eastAsia="Times New Roman" w:hAnsi="Times New Roman" w:cs="Times New Roman"/>
                <w:sz w:val="24"/>
                <w:szCs w:val="24"/>
                <w:lang w:eastAsia="ru-RU"/>
              </w:rPr>
              <w:lastRenderedPageBreak/>
              <w:t xml:space="preserve">ения муниципальных районов и городских округов, краевые образовательные организации дополнительного образования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23100,0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23100,0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2.2.6. Проведение детских новогодних мероприятий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133000,0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133000,0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3 "Развитие среднего профессионального образования в Алтайском крае"</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Цель 3. Обеспечение региона </w:t>
            </w:r>
            <w:proofErr w:type="gramStart"/>
            <w:r w:rsidRPr="009D3AEB">
              <w:rPr>
                <w:rFonts w:ascii="Times New Roman" w:eastAsia="Times New Roman" w:hAnsi="Times New Roman" w:cs="Times New Roman"/>
                <w:sz w:val="24"/>
                <w:szCs w:val="24"/>
                <w:lang w:eastAsia="ru-RU"/>
              </w:rPr>
              <w:t>квалифицированными</w:t>
            </w:r>
            <w:proofErr w:type="gramEnd"/>
            <w:r w:rsidRPr="009D3AEB">
              <w:rPr>
                <w:rFonts w:ascii="Times New Roman" w:eastAsia="Times New Roman" w:hAnsi="Times New Roman" w:cs="Times New Roman"/>
                <w:sz w:val="24"/>
                <w:szCs w:val="24"/>
                <w:lang w:eastAsia="ru-RU"/>
              </w:rPr>
              <w:t xml:space="preserve"> </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рабочими, служащими и специалистами среднего звена в соответствии с потребностями экономики Алтайского края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2133261,4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2133261,4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2133261,4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2133261,4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2133261,4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2133261,4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2133261,4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14932829,8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2128261,4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2128261,4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2128261,4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2128261,4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2128261,4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2128261,4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2128261,4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14897829,8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35000,0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внебюджетные источники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Задача 3.1. Осуществление подготовки квалифицированных рабочих, служащих и специалистов среднего звена для различных отраслей экономики и социальной сферы Алтайского края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2121456,4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2121456,4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2121456,4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2121456,4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2121456,4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2121456,4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2121456,4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14850194,8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2116456,4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2116456,4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2116456,4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2116456,4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2116456,4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2116456,4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2116456,4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14815194,</w:t>
            </w:r>
            <w:r w:rsidRPr="009D3AEB">
              <w:rPr>
                <w:rFonts w:ascii="Times New Roman" w:eastAsia="Times New Roman" w:hAnsi="Times New Roman" w:cs="Times New Roman"/>
                <w:sz w:val="24"/>
                <w:szCs w:val="24"/>
                <w:lang w:eastAsia="ru-RU"/>
              </w:rPr>
              <w:lastRenderedPageBreak/>
              <w:t xml:space="preserve">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35000,0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внебюджетные источники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3.1.1. Обеспечение государственных гарантий реализации прав на получение среднего профессионального образования и профессионального обучения в краевых государственных профессиональны</w:t>
            </w:r>
            <w:r w:rsidRPr="009D3AEB">
              <w:rPr>
                <w:rFonts w:ascii="Times New Roman" w:eastAsia="Times New Roman" w:hAnsi="Times New Roman" w:cs="Times New Roman"/>
                <w:sz w:val="24"/>
                <w:szCs w:val="24"/>
                <w:lang w:eastAsia="ru-RU"/>
              </w:rPr>
              <w:lastRenderedPageBreak/>
              <w:t>х организациях за счет сре</w:t>
            </w:r>
            <w:proofErr w:type="gramStart"/>
            <w:r w:rsidRPr="009D3AEB">
              <w:rPr>
                <w:rFonts w:ascii="Times New Roman" w:eastAsia="Times New Roman" w:hAnsi="Times New Roman" w:cs="Times New Roman"/>
                <w:sz w:val="24"/>
                <w:szCs w:val="24"/>
                <w:lang w:eastAsia="ru-RU"/>
              </w:rPr>
              <w:t>дств кр</w:t>
            </w:r>
            <w:proofErr w:type="gramEnd"/>
            <w:r w:rsidRPr="009D3AEB">
              <w:rPr>
                <w:rFonts w:ascii="Times New Roman" w:eastAsia="Times New Roman" w:hAnsi="Times New Roman" w:cs="Times New Roman"/>
                <w:sz w:val="24"/>
                <w:szCs w:val="24"/>
                <w:lang w:eastAsia="ru-RU"/>
              </w:rPr>
              <w:t xml:space="preserve">аевого бюджета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образовательные профессиональные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14714548,8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2102078,4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14714548,8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3.1.2. Приобретение учебно-производственного и лабораторного оборудования для мастерских и лабораторий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образовательные профессиональные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93646,0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14378,0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93646,0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 32 в ред. Постановления Администрации Алтайского края</w:t>
            </w:r>
            <w:r w:rsidRPr="009D3AEB">
              <w:rPr>
                <w:rFonts w:ascii="Times New Roman" w:eastAsia="Times New Roman" w:hAnsi="Times New Roman" w:cs="Times New Roman"/>
                <w:sz w:val="24"/>
                <w:szCs w:val="24"/>
                <w:lang w:eastAsia="ru-RU"/>
              </w:rPr>
              <w:br/>
            </w:r>
            <w:hyperlink r:id="rId51" w:history="1">
              <w:r w:rsidRPr="009D3AEB">
                <w:rPr>
                  <w:rFonts w:ascii="Times New Roman" w:eastAsia="Times New Roman" w:hAnsi="Times New Roman" w:cs="Times New Roman"/>
                  <w:color w:val="0000FF"/>
                  <w:sz w:val="24"/>
                  <w:szCs w:val="24"/>
                  <w:u w:val="single"/>
                  <w:lang w:eastAsia="ru-RU"/>
                </w:rPr>
                <w:t>от 07.03.2014 N 98</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3.1.3. Ремонт, реконструкция, модернизация учебных корпусов, учебных, учебно-производственных помещений, лабораторий и полигонов профессиональных образовательных организаций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2014 -</w:t>
            </w:r>
            <w:r w:rsidRPr="009D3AEB">
              <w:rPr>
                <w:rFonts w:ascii="Times New Roman" w:eastAsia="Times New Roman" w:hAnsi="Times New Roman" w:cs="Times New Roman"/>
                <w:sz w:val="24"/>
                <w:szCs w:val="24"/>
                <w:lang w:eastAsia="ru-RU"/>
              </w:rPr>
              <w:br/>
              <w:t>2020</w:t>
            </w:r>
            <w:r w:rsidRPr="009D3AEB">
              <w:rPr>
                <w:rFonts w:ascii="Times New Roman" w:eastAsia="Times New Roman" w:hAnsi="Times New Roman" w:cs="Times New Roman"/>
                <w:sz w:val="24"/>
                <w:szCs w:val="24"/>
                <w:lang w:eastAsia="ru-RU"/>
              </w:rPr>
              <w:br/>
              <w:t xml:space="preserve">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образовательные профессиональные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в том числ</w:t>
            </w:r>
            <w:r w:rsidRPr="009D3AEB">
              <w:rPr>
                <w:rFonts w:ascii="Times New Roman" w:eastAsia="Times New Roman" w:hAnsi="Times New Roman" w:cs="Times New Roman"/>
                <w:sz w:val="24"/>
                <w:szCs w:val="24"/>
                <w:lang w:eastAsia="ru-RU"/>
              </w:rPr>
              <w:lastRenderedPageBreak/>
              <w:t xml:space="preserve">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35000,0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внебюджетные источники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 33 в ред. Постановления Администрации Алтайского края</w:t>
            </w:r>
            <w:r w:rsidRPr="009D3AEB">
              <w:rPr>
                <w:rFonts w:ascii="Times New Roman" w:eastAsia="Times New Roman" w:hAnsi="Times New Roman" w:cs="Times New Roman"/>
                <w:sz w:val="24"/>
                <w:szCs w:val="24"/>
                <w:lang w:eastAsia="ru-RU"/>
              </w:rPr>
              <w:br/>
            </w:r>
            <w:hyperlink r:id="rId52" w:history="1">
              <w:r w:rsidRPr="009D3AEB">
                <w:rPr>
                  <w:rFonts w:ascii="Times New Roman" w:eastAsia="Times New Roman" w:hAnsi="Times New Roman" w:cs="Times New Roman"/>
                  <w:color w:val="0000FF"/>
                  <w:sz w:val="24"/>
                  <w:szCs w:val="24"/>
                  <w:u w:val="single"/>
                  <w:lang w:eastAsia="ru-RU"/>
                </w:rPr>
                <w:t>от 07.03.2014 N 98</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Задача 3.2. Обеспечение финансовой поддержки студентов, обучающихся в краевых государственных профессиональных образовательных организациях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11805,0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82635,0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11</w:t>
            </w:r>
            <w:r w:rsidRPr="009D3AEB">
              <w:rPr>
                <w:rFonts w:ascii="Times New Roman" w:eastAsia="Times New Roman" w:hAnsi="Times New Roman" w:cs="Times New Roman"/>
                <w:sz w:val="24"/>
                <w:szCs w:val="24"/>
                <w:lang w:eastAsia="ru-RU"/>
              </w:rPr>
              <w:lastRenderedPageBreak/>
              <w:t xml:space="preserve">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11</w:t>
            </w:r>
            <w:r w:rsidRPr="009D3AEB">
              <w:rPr>
                <w:rFonts w:ascii="Times New Roman" w:eastAsia="Times New Roman" w:hAnsi="Times New Roman" w:cs="Times New Roman"/>
                <w:sz w:val="24"/>
                <w:szCs w:val="24"/>
                <w:lang w:eastAsia="ru-RU"/>
              </w:rPr>
              <w:lastRenderedPageBreak/>
              <w:t xml:space="preserve">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11</w:t>
            </w:r>
            <w:r w:rsidRPr="009D3AEB">
              <w:rPr>
                <w:rFonts w:ascii="Times New Roman" w:eastAsia="Times New Roman" w:hAnsi="Times New Roman" w:cs="Times New Roman"/>
                <w:sz w:val="24"/>
                <w:szCs w:val="24"/>
                <w:lang w:eastAsia="ru-RU"/>
              </w:rPr>
              <w:lastRenderedPageBreak/>
              <w:t xml:space="preserve">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11</w:t>
            </w:r>
            <w:r w:rsidRPr="009D3AEB">
              <w:rPr>
                <w:rFonts w:ascii="Times New Roman" w:eastAsia="Times New Roman" w:hAnsi="Times New Roman" w:cs="Times New Roman"/>
                <w:sz w:val="24"/>
                <w:szCs w:val="24"/>
                <w:lang w:eastAsia="ru-RU"/>
              </w:rPr>
              <w:lastRenderedPageBreak/>
              <w:t xml:space="preserve">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11</w:t>
            </w:r>
            <w:r w:rsidRPr="009D3AEB">
              <w:rPr>
                <w:rFonts w:ascii="Times New Roman" w:eastAsia="Times New Roman" w:hAnsi="Times New Roman" w:cs="Times New Roman"/>
                <w:sz w:val="24"/>
                <w:szCs w:val="24"/>
                <w:lang w:eastAsia="ru-RU"/>
              </w:rPr>
              <w:lastRenderedPageBreak/>
              <w:t xml:space="preserve">805,0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11</w:t>
            </w:r>
            <w:r w:rsidRPr="009D3AEB">
              <w:rPr>
                <w:rFonts w:ascii="Times New Roman" w:eastAsia="Times New Roman" w:hAnsi="Times New Roman" w:cs="Times New Roman"/>
                <w:sz w:val="24"/>
                <w:szCs w:val="24"/>
                <w:lang w:eastAsia="ru-RU"/>
              </w:rPr>
              <w:lastRenderedPageBreak/>
              <w:t xml:space="preserve">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11</w:t>
            </w:r>
            <w:r w:rsidRPr="009D3AEB">
              <w:rPr>
                <w:rFonts w:ascii="Times New Roman" w:eastAsia="Times New Roman" w:hAnsi="Times New Roman" w:cs="Times New Roman"/>
                <w:sz w:val="24"/>
                <w:szCs w:val="24"/>
                <w:lang w:eastAsia="ru-RU"/>
              </w:rPr>
              <w:lastRenderedPageBreak/>
              <w:t xml:space="preserve">805,0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82</w:t>
            </w:r>
            <w:r w:rsidRPr="009D3AEB">
              <w:rPr>
                <w:rFonts w:ascii="Times New Roman" w:eastAsia="Times New Roman" w:hAnsi="Times New Roman" w:cs="Times New Roman"/>
                <w:sz w:val="24"/>
                <w:szCs w:val="24"/>
                <w:lang w:eastAsia="ru-RU"/>
              </w:rPr>
              <w:lastRenderedPageBreak/>
              <w:t xml:space="preserve">635,0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крае</w:t>
            </w:r>
            <w:r w:rsidRPr="009D3AEB">
              <w:rPr>
                <w:rFonts w:ascii="Times New Roman" w:eastAsia="Times New Roman" w:hAnsi="Times New Roman" w:cs="Times New Roman"/>
                <w:sz w:val="24"/>
                <w:szCs w:val="24"/>
                <w:lang w:eastAsia="ru-RU"/>
              </w:rPr>
              <w:lastRenderedPageBreak/>
              <w:t xml:space="preserve">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3.2.1. Выплата именных стипендий Губернатора Алтайского края студентам краевых государственных профессиональных образовательных организаций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краевые государственные образовательные профессиональные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4970,0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4970,0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3.2.2. Социальна</w:t>
            </w:r>
            <w:r w:rsidRPr="009D3AEB">
              <w:rPr>
                <w:rFonts w:ascii="Times New Roman" w:eastAsia="Times New Roman" w:hAnsi="Times New Roman" w:cs="Times New Roman"/>
                <w:sz w:val="24"/>
                <w:szCs w:val="24"/>
                <w:lang w:eastAsia="ru-RU"/>
              </w:rPr>
              <w:lastRenderedPageBreak/>
              <w:t xml:space="preserve">я поддержка студенческой молодежи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2014 - 2020 го</w:t>
            </w:r>
            <w:r w:rsidRPr="009D3AEB">
              <w:rPr>
                <w:rFonts w:ascii="Times New Roman" w:eastAsia="Times New Roman" w:hAnsi="Times New Roman" w:cs="Times New Roman"/>
                <w:sz w:val="24"/>
                <w:szCs w:val="24"/>
                <w:lang w:eastAsia="ru-RU"/>
              </w:rPr>
              <w:lastRenderedPageBreak/>
              <w:t xml:space="preserve">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Главное управление, краев</w:t>
            </w:r>
            <w:r w:rsidRPr="009D3AEB">
              <w:rPr>
                <w:rFonts w:ascii="Times New Roman" w:eastAsia="Times New Roman" w:hAnsi="Times New Roman" w:cs="Times New Roman"/>
                <w:sz w:val="24"/>
                <w:szCs w:val="24"/>
                <w:lang w:eastAsia="ru-RU"/>
              </w:rPr>
              <w:lastRenderedPageBreak/>
              <w:t xml:space="preserve">ые государственные образовательные профессиональные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3.2.3. </w:t>
            </w:r>
            <w:proofErr w:type="spellStart"/>
            <w:r w:rsidRPr="009D3AEB">
              <w:rPr>
                <w:rFonts w:ascii="Times New Roman" w:eastAsia="Times New Roman" w:hAnsi="Times New Roman" w:cs="Times New Roman"/>
                <w:sz w:val="24"/>
                <w:szCs w:val="24"/>
                <w:lang w:eastAsia="ru-RU"/>
              </w:rPr>
              <w:t>Постинтернатный</w:t>
            </w:r>
            <w:proofErr w:type="spellEnd"/>
            <w:r w:rsidRPr="009D3AEB">
              <w:rPr>
                <w:rFonts w:ascii="Times New Roman" w:eastAsia="Times New Roman" w:hAnsi="Times New Roman" w:cs="Times New Roman"/>
                <w:sz w:val="24"/>
                <w:szCs w:val="24"/>
                <w:lang w:eastAsia="ru-RU"/>
              </w:rPr>
              <w:t xml:space="preserve"> патронат детей-сирот и детей, оставшихся без попечения родителей, являющихся выпускниками детских </w:t>
            </w:r>
            <w:r w:rsidRPr="009D3AEB">
              <w:rPr>
                <w:rFonts w:ascii="Times New Roman" w:eastAsia="Times New Roman" w:hAnsi="Times New Roman" w:cs="Times New Roman"/>
                <w:sz w:val="24"/>
                <w:szCs w:val="24"/>
                <w:lang w:eastAsia="ru-RU"/>
              </w:rPr>
              <w:lastRenderedPageBreak/>
              <w:t xml:space="preserve">домов и специальных (коррекционных) образовательных организаций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образовательные профессиональные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53200,0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53200,0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3.2.4. Премирование лучших образовательных организаций, лучших мастеров производственного обучения и студентов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образовательные профессиональные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12460,0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w:t>
            </w:r>
            <w:r w:rsidRPr="009D3AEB">
              <w:rPr>
                <w:rFonts w:ascii="Times New Roman" w:eastAsia="Times New Roman" w:hAnsi="Times New Roman" w:cs="Times New Roman"/>
                <w:sz w:val="24"/>
                <w:szCs w:val="24"/>
                <w:lang w:eastAsia="ru-RU"/>
              </w:rPr>
              <w:lastRenderedPageBreak/>
              <w:t xml:space="preserve">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12460,0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4 "Профессиональная подготовка, переподготовка и повышение квалификации в Алтайском крае"</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Цель 4. Создание условий для развития кадрового потенциала системы образования края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401481,5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401481,5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Задача 4.1. Повышение уровня квалификации, профессиональной компетенци</w:t>
            </w:r>
            <w:r w:rsidRPr="009D3AEB">
              <w:rPr>
                <w:rFonts w:ascii="Times New Roman" w:eastAsia="Times New Roman" w:hAnsi="Times New Roman" w:cs="Times New Roman"/>
                <w:sz w:val="24"/>
                <w:szCs w:val="24"/>
                <w:lang w:eastAsia="ru-RU"/>
              </w:rPr>
              <w:lastRenderedPageBreak/>
              <w:t xml:space="preserve">и педагогических и руководящих работников системы общего образования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401481,5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57354,5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401481,5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4.1.1. Обеспечение деятельности краевого государственного бюджетного образовательного учреждения допол</w:t>
            </w:r>
            <w:r w:rsidRPr="009D3AEB">
              <w:rPr>
                <w:rFonts w:ascii="Times New Roman" w:eastAsia="Times New Roman" w:hAnsi="Times New Roman" w:cs="Times New Roman"/>
                <w:sz w:val="24"/>
                <w:szCs w:val="24"/>
                <w:lang w:eastAsia="ru-RU"/>
              </w:rPr>
              <w:lastRenderedPageBreak/>
              <w:t>нительного профессионального образования "Алтайский краевой институт повышения квалификации работников образования" (КГБОУ АКИПКРО)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КГБОУ АКИПКРО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285981,5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40854,5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285981,5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4.1.2. Повышение уровня квалификации </w:t>
            </w:r>
            <w:r w:rsidRPr="009D3AEB">
              <w:rPr>
                <w:rFonts w:ascii="Times New Roman" w:eastAsia="Times New Roman" w:hAnsi="Times New Roman" w:cs="Times New Roman"/>
                <w:sz w:val="24"/>
                <w:szCs w:val="24"/>
                <w:lang w:eastAsia="ru-RU"/>
              </w:rPr>
              <w:lastRenderedPageBreak/>
              <w:t xml:space="preserve">педагогических и руководящих работников системы общего образования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115500,0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115500,0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5 "Молодежная политика в Алтайском крае"</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Цель 5. </w:t>
            </w:r>
            <w:proofErr w:type="gramStart"/>
            <w:r w:rsidRPr="009D3AEB">
              <w:rPr>
                <w:rFonts w:ascii="Times New Roman" w:eastAsia="Times New Roman" w:hAnsi="Times New Roman" w:cs="Times New Roman"/>
                <w:sz w:val="24"/>
                <w:szCs w:val="24"/>
                <w:lang w:eastAsia="ru-RU"/>
              </w:rPr>
              <w:t>Создание условий для успешной социализации и эффективной самореализации молодежи вне зависимости от социальног</w:t>
            </w:r>
            <w:r w:rsidRPr="009D3AEB">
              <w:rPr>
                <w:rFonts w:ascii="Times New Roman" w:eastAsia="Times New Roman" w:hAnsi="Times New Roman" w:cs="Times New Roman"/>
                <w:sz w:val="24"/>
                <w:szCs w:val="24"/>
                <w:lang w:eastAsia="ru-RU"/>
              </w:rPr>
              <w:lastRenderedPageBreak/>
              <w:t>о статуса с последующей ее интеграцией в процессы социально-экономического, общественно-политического и культурного развития, предупреждение потерь и увеличение человеческого капитала региона и страны;</w:t>
            </w:r>
            <w:r w:rsidRPr="009D3AEB">
              <w:rPr>
                <w:rFonts w:ascii="Times New Roman" w:eastAsia="Times New Roman" w:hAnsi="Times New Roman" w:cs="Times New Roman"/>
                <w:sz w:val="24"/>
                <w:szCs w:val="24"/>
                <w:lang w:eastAsia="ru-RU"/>
              </w:rPr>
              <w:br/>
              <w:t>обеспечение прав несовершеннолетних на сохра</w:t>
            </w:r>
            <w:r w:rsidRPr="009D3AEB">
              <w:rPr>
                <w:rFonts w:ascii="Times New Roman" w:eastAsia="Times New Roman" w:hAnsi="Times New Roman" w:cs="Times New Roman"/>
                <w:sz w:val="24"/>
                <w:szCs w:val="24"/>
                <w:lang w:eastAsia="ru-RU"/>
              </w:rPr>
              <w:lastRenderedPageBreak/>
              <w:t xml:space="preserve">нение здоровья при организации учебно-воспитательного процесса, качественный отдых и оздоровление </w:t>
            </w:r>
            <w:proofErr w:type="gramEnd"/>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334677,5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254087,6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254087,6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205224,6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205224,6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205224,6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205224,6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1663751,1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80589,9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80589,9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федеральный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254087,6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254087,6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254087,6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205224,6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205224,6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205224,6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205224,6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1583161,2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Задача 5.1. Содействие патриотическому воспитанию граждан Алтайского края, </w:t>
            </w:r>
            <w:r w:rsidRPr="009D3AEB">
              <w:rPr>
                <w:rFonts w:ascii="Times New Roman" w:eastAsia="Times New Roman" w:hAnsi="Times New Roman" w:cs="Times New Roman"/>
                <w:sz w:val="24"/>
                <w:szCs w:val="24"/>
                <w:lang w:eastAsia="ru-RU"/>
              </w:rPr>
              <w:lastRenderedPageBreak/>
              <w:t xml:space="preserve">формирование в молодежной среде социально значимых установок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70791,4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70791,4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70791,4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21928,4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21928,4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21928,4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21928,4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300087,8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70791,4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70791,4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70791,4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21928,4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21928,4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21928,4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21928,4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300087,8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5.1.1. Обеспечение деятельности краевых государственных учреждений сферы молодежной политики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организации сферы молодежной политики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142053,8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142053,8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5.1.2. Ведомственная целевая программа "Молодежь Алтая" на 2014 - 2016 годы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краевые государственные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48863,0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48863,0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48863,0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146589,0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48863,0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48863,0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48863,0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146589,0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5.1.3. Социальная поддержка студенческой молодежи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1635,0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11445,0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1635,</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1635,</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1635,</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1635,</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1635,</w:t>
            </w:r>
            <w:r w:rsidRPr="009D3AEB">
              <w:rPr>
                <w:rFonts w:ascii="Times New Roman" w:eastAsia="Times New Roman" w:hAnsi="Times New Roman" w:cs="Times New Roman"/>
                <w:sz w:val="24"/>
                <w:szCs w:val="24"/>
                <w:lang w:eastAsia="ru-RU"/>
              </w:rPr>
              <w:lastRenderedPageBreak/>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1635,</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1635,</w:t>
            </w:r>
            <w:r w:rsidRPr="009D3AEB">
              <w:rPr>
                <w:rFonts w:ascii="Times New Roman" w:eastAsia="Times New Roman" w:hAnsi="Times New Roman" w:cs="Times New Roman"/>
                <w:sz w:val="24"/>
                <w:szCs w:val="24"/>
                <w:lang w:eastAsia="ru-RU"/>
              </w:rPr>
              <w:lastRenderedPageBreak/>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1144</w:t>
            </w:r>
            <w:r w:rsidRPr="009D3AEB">
              <w:rPr>
                <w:rFonts w:ascii="Times New Roman" w:eastAsia="Times New Roman" w:hAnsi="Times New Roman" w:cs="Times New Roman"/>
                <w:sz w:val="24"/>
                <w:szCs w:val="24"/>
                <w:lang w:eastAsia="ru-RU"/>
              </w:rPr>
              <w:lastRenderedPageBreak/>
              <w:t xml:space="preserve">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краевой </w:t>
            </w:r>
            <w:r w:rsidRPr="009D3AEB">
              <w:rPr>
                <w:rFonts w:ascii="Times New Roman" w:eastAsia="Times New Roman" w:hAnsi="Times New Roman" w:cs="Times New Roman"/>
                <w:sz w:val="24"/>
                <w:szCs w:val="24"/>
                <w:lang w:eastAsia="ru-RU"/>
              </w:rPr>
              <w:lastRenderedPageBreak/>
              <w:t xml:space="preserve">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Задача 5.2. Повышение уровня комфортности и безопасности условий в общеобразовательных и детских оздоровительных организациях, созданных для укрепления здоровья несовершеннолетних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263886,1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1363663,3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80589,9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80589,9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федеральный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183296,2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1283073,4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5.2.1. Обеспечение деятельности краевых учреждений отдыха и оздоровления детей, а также текущее содержание учреждений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образовательные </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организации отдыха и оздоровления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45893,4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6556,2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45893,4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5.2.2. Проведение детской оздоровительной </w:t>
            </w:r>
            <w:r w:rsidRPr="009D3AEB">
              <w:rPr>
                <w:rFonts w:ascii="Times New Roman" w:eastAsia="Times New Roman" w:hAnsi="Times New Roman" w:cs="Times New Roman"/>
                <w:sz w:val="24"/>
                <w:szCs w:val="24"/>
                <w:lang w:eastAsia="ru-RU"/>
              </w:rPr>
              <w:lastRenderedPageBreak/>
              <w:t xml:space="preserve">кампании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roofErr w:type="spellStart"/>
            <w:r w:rsidRPr="009D3AEB">
              <w:rPr>
                <w:rFonts w:ascii="Times New Roman" w:eastAsia="Times New Roman" w:hAnsi="Times New Roman" w:cs="Times New Roman"/>
                <w:sz w:val="24"/>
                <w:szCs w:val="24"/>
                <w:lang w:eastAsia="ru-RU"/>
              </w:rPr>
              <w:t>Главалтайсоцзащита</w:t>
            </w:r>
            <w:proofErr w:type="spellEnd"/>
            <w:r w:rsidRPr="009D3AEB">
              <w:rPr>
                <w:rFonts w:ascii="Times New Roman" w:eastAsia="Times New Roman" w:hAnsi="Times New Roman" w:cs="Times New Roman"/>
                <w:sz w:val="24"/>
                <w:szCs w:val="24"/>
                <w:lang w:eastAsia="ru-RU"/>
              </w:rPr>
              <w:t xml:space="preserve">, органы </w:t>
            </w:r>
            <w:r w:rsidRPr="009D3AEB">
              <w:rPr>
                <w:rFonts w:ascii="Times New Roman" w:eastAsia="Times New Roman" w:hAnsi="Times New Roman" w:cs="Times New Roman"/>
                <w:sz w:val="24"/>
                <w:szCs w:val="24"/>
                <w:lang w:eastAsia="ru-RU"/>
              </w:rPr>
              <w:lastRenderedPageBreak/>
              <w:t xml:space="preserve">местного самоуправления муниципальных районов и городских округов, краевые государственные образовательные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255729,9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1306569,9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80589,9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80589,9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федеральный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175140,0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1225980,0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5.2.3. Создание в общеобразовательных организаци</w:t>
            </w:r>
            <w:r w:rsidRPr="009D3AEB">
              <w:rPr>
                <w:rFonts w:ascii="Times New Roman" w:eastAsia="Times New Roman" w:hAnsi="Times New Roman" w:cs="Times New Roman"/>
                <w:sz w:val="24"/>
                <w:szCs w:val="24"/>
                <w:lang w:eastAsia="ru-RU"/>
              </w:rPr>
              <w:lastRenderedPageBreak/>
              <w:t xml:space="preserve">ях эффективных условий для сохранения и укрепления здоровья детей школьного возраста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Главное управление, краевые государственные образовате</w:t>
            </w:r>
            <w:r w:rsidRPr="009D3AEB">
              <w:rPr>
                <w:rFonts w:ascii="Times New Roman" w:eastAsia="Times New Roman" w:hAnsi="Times New Roman" w:cs="Times New Roman"/>
                <w:sz w:val="24"/>
                <w:szCs w:val="24"/>
                <w:lang w:eastAsia="ru-RU"/>
              </w:rPr>
              <w:lastRenderedPageBreak/>
              <w:t xml:space="preserve">льные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11200,0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11200,0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2160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Подпрограмма 6 "Обеспечение деятельности и развития системы образования в Алтайском крае на основе оценки качества образования"</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Цель 6. Создание современных условий для работы образовательных организаций, педагогических и </w:t>
            </w:r>
            <w:r w:rsidRPr="009D3AEB">
              <w:rPr>
                <w:rFonts w:ascii="Times New Roman" w:eastAsia="Times New Roman" w:hAnsi="Times New Roman" w:cs="Times New Roman"/>
                <w:sz w:val="24"/>
                <w:szCs w:val="24"/>
                <w:lang w:eastAsia="ru-RU"/>
              </w:rPr>
              <w:lastRenderedPageBreak/>
              <w:t xml:space="preserve">руководящих работников, учебно-вспомогательного и прочего персонала, развитие и повышение ее качества; обеспечение потребности краевых государственных и муниципальных организациях сферы образования в товарах, работах, услугах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107900,0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107900,0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755300,0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29400,0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федеральный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103700,0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725900,0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Задача 6.1.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w:t>
            </w:r>
            <w:r w:rsidRPr="009D3AEB">
              <w:rPr>
                <w:rFonts w:ascii="Times New Roman" w:eastAsia="Times New Roman" w:hAnsi="Times New Roman" w:cs="Times New Roman"/>
                <w:sz w:val="24"/>
                <w:szCs w:val="24"/>
                <w:lang w:eastAsia="ru-RU"/>
              </w:rPr>
              <w:lastRenderedPageBreak/>
              <w:t xml:space="preserve">достижения высокого качества образования через формирование краевой системы оценки качества образования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123200,0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123200,0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6.1.1. Организация и проведение ЕГЭ и ГИА-9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roofErr w:type="gramStart"/>
            <w:r w:rsidRPr="009D3AEB">
              <w:rPr>
                <w:rFonts w:ascii="Times New Roman" w:eastAsia="Times New Roman" w:hAnsi="Times New Roman" w:cs="Times New Roman"/>
                <w:sz w:val="24"/>
                <w:szCs w:val="24"/>
                <w:lang w:eastAsia="ru-RU"/>
              </w:rPr>
              <w:t>краевые</w:t>
            </w:r>
            <w:proofErr w:type="gramEnd"/>
            <w:r w:rsidRPr="009D3AEB">
              <w:rPr>
                <w:rFonts w:ascii="Times New Roman" w:eastAsia="Times New Roman" w:hAnsi="Times New Roman" w:cs="Times New Roman"/>
                <w:sz w:val="24"/>
                <w:szCs w:val="24"/>
                <w:lang w:eastAsia="ru-RU"/>
              </w:rPr>
              <w:t xml:space="preserve"> государственные </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организации, органы местного самоу</w:t>
            </w:r>
            <w:r w:rsidRPr="009D3AEB">
              <w:rPr>
                <w:rFonts w:ascii="Times New Roman" w:eastAsia="Times New Roman" w:hAnsi="Times New Roman" w:cs="Times New Roman"/>
                <w:sz w:val="24"/>
                <w:szCs w:val="24"/>
                <w:lang w:eastAsia="ru-RU"/>
              </w:rPr>
              <w:lastRenderedPageBreak/>
              <w:t xml:space="preserve">правления муниципальных районов и городских округов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84000,0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84000,0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6.1.2. Проведение мероприятий по оценке качества образования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5600,0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5600,0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6.1.3. Проведение краев</w:t>
            </w:r>
            <w:r w:rsidRPr="009D3AEB">
              <w:rPr>
                <w:rFonts w:ascii="Times New Roman" w:eastAsia="Times New Roman" w:hAnsi="Times New Roman" w:cs="Times New Roman"/>
                <w:sz w:val="24"/>
                <w:szCs w:val="24"/>
                <w:lang w:eastAsia="ru-RU"/>
              </w:rPr>
              <w:lastRenderedPageBreak/>
              <w:t>ого конкурса на лучшую систему оценки качества образования в образовательной организации, муниципальном районе (городском округе)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6.1.4. Развитие единой образовательной информационной </w:t>
            </w:r>
            <w:r w:rsidRPr="009D3AEB">
              <w:rPr>
                <w:rFonts w:ascii="Times New Roman" w:eastAsia="Times New Roman" w:hAnsi="Times New Roman" w:cs="Times New Roman"/>
                <w:sz w:val="24"/>
                <w:szCs w:val="24"/>
                <w:lang w:eastAsia="ru-RU"/>
              </w:rPr>
              <w:lastRenderedPageBreak/>
              <w:t xml:space="preserve">среды, в том числе сервисов корпоративной сети образования и технологического обеспечения оценки эффективности региональной системы образования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31500,0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31500,0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Задача 6.2. Мотивация педагогов к саморазвитию и повы</w:t>
            </w:r>
            <w:r w:rsidRPr="009D3AEB">
              <w:rPr>
                <w:rFonts w:ascii="Times New Roman" w:eastAsia="Times New Roman" w:hAnsi="Times New Roman" w:cs="Times New Roman"/>
                <w:sz w:val="24"/>
                <w:szCs w:val="24"/>
                <w:lang w:eastAsia="ru-RU"/>
              </w:rPr>
              <w:lastRenderedPageBreak/>
              <w:t xml:space="preserve">шению профессиональной компетентности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17275,0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17275,0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120925,0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29400,0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федеральный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13075,0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13075,0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13075,0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13075,0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13075,0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13075,0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13075,0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91525,0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6.2.1. Осуществление единовременных выплат в целях поддержки молодых специалистов, их привлечения в сельские школы и закре</w:t>
            </w:r>
            <w:r w:rsidRPr="009D3AEB">
              <w:rPr>
                <w:rFonts w:ascii="Times New Roman" w:eastAsia="Times New Roman" w:hAnsi="Times New Roman" w:cs="Times New Roman"/>
                <w:sz w:val="24"/>
                <w:szCs w:val="24"/>
                <w:lang w:eastAsia="ru-RU"/>
              </w:rPr>
              <w:lastRenderedPageBreak/>
              <w:t xml:space="preserve">пления в них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56000,0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56000,0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6.2.2. Проведение конкурса лучших педагогических работников краевых государственных и муниципальных образовательных организаций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21000,0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6</w:t>
            </w:r>
            <w:r w:rsidRPr="009D3AEB">
              <w:rPr>
                <w:rFonts w:ascii="Times New Roman" w:eastAsia="Times New Roman" w:hAnsi="Times New Roman" w:cs="Times New Roman"/>
                <w:sz w:val="24"/>
                <w:szCs w:val="24"/>
                <w:lang w:eastAsia="ru-RU"/>
              </w:rPr>
              <w:lastRenderedPageBreak/>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Меро</w:t>
            </w:r>
            <w:r w:rsidRPr="009D3AEB">
              <w:rPr>
                <w:rFonts w:ascii="Times New Roman" w:eastAsia="Times New Roman" w:hAnsi="Times New Roman" w:cs="Times New Roman"/>
                <w:sz w:val="24"/>
                <w:szCs w:val="24"/>
                <w:lang w:eastAsia="ru-RU"/>
              </w:rPr>
              <w:lastRenderedPageBreak/>
              <w:t>приятие 6.2.3. Проведение конкурса на получение денежного поощрения лучшими учителями в рамках реализации приоритетного национального проекта "Образование"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20</w:t>
            </w:r>
            <w:r w:rsidRPr="009D3AEB">
              <w:rPr>
                <w:rFonts w:ascii="Times New Roman" w:eastAsia="Times New Roman" w:hAnsi="Times New Roman" w:cs="Times New Roman"/>
                <w:sz w:val="24"/>
                <w:szCs w:val="24"/>
                <w:lang w:eastAsia="ru-RU"/>
              </w:rPr>
              <w:lastRenderedPageBreak/>
              <w:t xml:space="preserve">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Главн</w:t>
            </w:r>
            <w:r w:rsidRPr="009D3AEB">
              <w:rPr>
                <w:rFonts w:ascii="Times New Roman" w:eastAsia="Times New Roman" w:hAnsi="Times New Roman" w:cs="Times New Roman"/>
                <w:sz w:val="24"/>
                <w:szCs w:val="24"/>
                <w:lang w:eastAsia="ru-RU"/>
              </w:rPr>
              <w:lastRenderedPageBreak/>
              <w:t xml:space="preserve">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42</w:t>
            </w:r>
            <w:r w:rsidRPr="009D3AEB">
              <w:rPr>
                <w:rFonts w:ascii="Times New Roman" w:eastAsia="Times New Roman" w:hAnsi="Times New Roman" w:cs="Times New Roman"/>
                <w:sz w:val="24"/>
                <w:szCs w:val="24"/>
                <w:lang w:eastAsia="ru-RU"/>
              </w:rPr>
              <w:lastRenderedPageBreak/>
              <w:t xml:space="preserve">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42</w:t>
            </w:r>
            <w:r w:rsidRPr="009D3AEB">
              <w:rPr>
                <w:rFonts w:ascii="Times New Roman" w:eastAsia="Times New Roman" w:hAnsi="Times New Roman" w:cs="Times New Roman"/>
                <w:sz w:val="24"/>
                <w:szCs w:val="24"/>
                <w:lang w:eastAsia="ru-RU"/>
              </w:rPr>
              <w:lastRenderedPageBreak/>
              <w:t xml:space="preserve">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42</w:t>
            </w:r>
            <w:r w:rsidRPr="009D3AEB">
              <w:rPr>
                <w:rFonts w:ascii="Times New Roman" w:eastAsia="Times New Roman" w:hAnsi="Times New Roman" w:cs="Times New Roman"/>
                <w:sz w:val="24"/>
                <w:szCs w:val="24"/>
                <w:lang w:eastAsia="ru-RU"/>
              </w:rPr>
              <w:lastRenderedPageBreak/>
              <w:t xml:space="preserve">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42</w:t>
            </w:r>
            <w:r w:rsidRPr="009D3AEB">
              <w:rPr>
                <w:rFonts w:ascii="Times New Roman" w:eastAsia="Times New Roman" w:hAnsi="Times New Roman" w:cs="Times New Roman"/>
                <w:sz w:val="24"/>
                <w:szCs w:val="24"/>
                <w:lang w:eastAsia="ru-RU"/>
              </w:rPr>
              <w:lastRenderedPageBreak/>
              <w:t xml:space="preserve">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42</w:t>
            </w:r>
            <w:r w:rsidRPr="009D3AEB">
              <w:rPr>
                <w:rFonts w:ascii="Times New Roman" w:eastAsia="Times New Roman" w:hAnsi="Times New Roman" w:cs="Times New Roman"/>
                <w:sz w:val="24"/>
                <w:szCs w:val="24"/>
                <w:lang w:eastAsia="ru-RU"/>
              </w:rPr>
              <w:lastRenderedPageBreak/>
              <w:t xml:space="preserve">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42</w:t>
            </w:r>
            <w:r w:rsidRPr="009D3AEB">
              <w:rPr>
                <w:rFonts w:ascii="Times New Roman" w:eastAsia="Times New Roman" w:hAnsi="Times New Roman" w:cs="Times New Roman"/>
                <w:sz w:val="24"/>
                <w:szCs w:val="24"/>
                <w:lang w:eastAsia="ru-RU"/>
              </w:rPr>
              <w:lastRenderedPageBreak/>
              <w:t xml:space="preserve">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42</w:t>
            </w:r>
            <w:r w:rsidRPr="009D3AEB">
              <w:rPr>
                <w:rFonts w:ascii="Times New Roman" w:eastAsia="Times New Roman" w:hAnsi="Times New Roman" w:cs="Times New Roman"/>
                <w:sz w:val="24"/>
                <w:szCs w:val="24"/>
                <w:lang w:eastAsia="ru-RU"/>
              </w:rPr>
              <w:lastRenderedPageBreak/>
              <w:t xml:space="preserve">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29</w:t>
            </w:r>
            <w:r w:rsidRPr="009D3AEB">
              <w:rPr>
                <w:rFonts w:ascii="Times New Roman" w:eastAsia="Times New Roman" w:hAnsi="Times New Roman" w:cs="Times New Roman"/>
                <w:sz w:val="24"/>
                <w:szCs w:val="24"/>
                <w:lang w:eastAsia="ru-RU"/>
              </w:rPr>
              <w:lastRenderedPageBreak/>
              <w:t xml:space="preserve">400,0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всег</w:t>
            </w:r>
            <w:r w:rsidRPr="009D3AEB">
              <w:rPr>
                <w:rFonts w:ascii="Times New Roman" w:eastAsia="Times New Roman" w:hAnsi="Times New Roman" w:cs="Times New Roman"/>
                <w:sz w:val="24"/>
                <w:szCs w:val="24"/>
                <w:lang w:eastAsia="ru-RU"/>
              </w:rPr>
              <w:lastRenderedPageBreak/>
              <w:t xml:space="preserve">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29400,0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федеральный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6.2.4. Проведение конкурса </w:t>
            </w:r>
            <w:r w:rsidRPr="009D3AEB">
              <w:rPr>
                <w:rFonts w:ascii="Times New Roman" w:eastAsia="Times New Roman" w:hAnsi="Times New Roman" w:cs="Times New Roman"/>
                <w:sz w:val="24"/>
                <w:szCs w:val="24"/>
                <w:lang w:eastAsia="ru-RU"/>
              </w:rPr>
              <w:lastRenderedPageBreak/>
              <w:t xml:space="preserve">педагогических работников на соискание премии Губернатора Алтайского края имени </w:t>
            </w:r>
            <w:proofErr w:type="spellStart"/>
            <w:r w:rsidRPr="009D3AEB">
              <w:rPr>
                <w:rFonts w:ascii="Times New Roman" w:eastAsia="Times New Roman" w:hAnsi="Times New Roman" w:cs="Times New Roman"/>
                <w:sz w:val="24"/>
                <w:szCs w:val="24"/>
                <w:lang w:eastAsia="ru-RU"/>
              </w:rPr>
              <w:t>С.П.Титова</w:t>
            </w:r>
            <w:proofErr w:type="spellEnd"/>
            <w:r w:rsidRPr="009D3AEB">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8750,0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1250,0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8750,0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6.2.5. Проведение профессиональных конкурсов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5775,0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5775,0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64</w:t>
            </w:r>
            <w:r w:rsidRPr="009D3AEB">
              <w:rPr>
                <w:rFonts w:ascii="Times New Roman" w:eastAsia="Times New Roman" w:hAnsi="Times New Roman" w:cs="Times New Roman"/>
                <w:sz w:val="24"/>
                <w:szCs w:val="24"/>
                <w:lang w:eastAsia="ru-RU"/>
              </w:rPr>
              <w:lastRenderedPageBreak/>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Задача 6.3. </w:t>
            </w:r>
            <w:r w:rsidRPr="009D3AEB">
              <w:rPr>
                <w:rFonts w:ascii="Times New Roman" w:eastAsia="Times New Roman" w:hAnsi="Times New Roman" w:cs="Times New Roman"/>
                <w:sz w:val="24"/>
                <w:szCs w:val="24"/>
                <w:lang w:eastAsia="ru-RU"/>
              </w:rPr>
              <w:lastRenderedPageBreak/>
              <w:t xml:space="preserve">Организационно-техническое, информационно-методическое и ресурсное обеспечение деятельности учреждений системы образования, повышение уровня безопасности образовательных организаций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w:t>
            </w:r>
            <w:r w:rsidRPr="009D3AEB">
              <w:rPr>
                <w:rFonts w:ascii="Times New Roman" w:eastAsia="Times New Roman" w:hAnsi="Times New Roman" w:cs="Times New Roman"/>
                <w:sz w:val="24"/>
                <w:szCs w:val="24"/>
                <w:lang w:eastAsia="ru-RU"/>
              </w:rPr>
              <w:lastRenderedPageBreak/>
              <w:t xml:space="preserve">- 2020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7302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7302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7302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7302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7302</w:t>
            </w:r>
            <w:r w:rsidRPr="009D3AEB">
              <w:rPr>
                <w:rFonts w:ascii="Times New Roman" w:eastAsia="Times New Roman" w:hAnsi="Times New Roman" w:cs="Times New Roman"/>
                <w:sz w:val="24"/>
                <w:szCs w:val="24"/>
                <w:lang w:eastAsia="ru-RU"/>
              </w:rPr>
              <w:lastRenderedPageBreak/>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7302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7302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5111</w:t>
            </w:r>
            <w:r w:rsidRPr="009D3AEB">
              <w:rPr>
                <w:rFonts w:ascii="Times New Roman" w:eastAsia="Times New Roman" w:hAnsi="Times New Roman" w:cs="Times New Roman"/>
                <w:sz w:val="24"/>
                <w:szCs w:val="24"/>
                <w:lang w:eastAsia="ru-RU"/>
              </w:rPr>
              <w:lastRenderedPageBreak/>
              <w:t xml:space="preserve">75,0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73025,0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73025,0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73025,0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73025,0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73025,0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73025,0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73025,0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511175,0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65</w:t>
            </w:r>
            <w:r w:rsidRPr="009D3AEB">
              <w:rPr>
                <w:rFonts w:ascii="Times New Roman" w:eastAsia="Times New Roman" w:hAnsi="Times New Roman" w:cs="Times New Roman"/>
                <w:sz w:val="24"/>
                <w:szCs w:val="24"/>
                <w:lang w:eastAsia="ru-RU"/>
              </w:rPr>
              <w:lastRenderedPageBreak/>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Мероприят</w:t>
            </w:r>
            <w:r w:rsidRPr="009D3AEB">
              <w:rPr>
                <w:rFonts w:ascii="Times New Roman" w:eastAsia="Times New Roman" w:hAnsi="Times New Roman" w:cs="Times New Roman"/>
                <w:sz w:val="24"/>
                <w:szCs w:val="24"/>
                <w:lang w:eastAsia="ru-RU"/>
              </w:rPr>
              <w:lastRenderedPageBreak/>
              <w:t xml:space="preserve">ие 6.3.1. Обеспечение деятельности организаций, занимающихся организационно-техническим, информационно-методическим и ресурсным обеспечением учреждений системы образования, проведение краевых мероприятий работников образовательных учреждений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w:t>
            </w:r>
            <w:r w:rsidRPr="009D3AEB">
              <w:rPr>
                <w:rFonts w:ascii="Times New Roman" w:eastAsia="Times New Roman" w:hAnsi="Times New Roman" w:cs="Times New Roman"/>
                <w:sz w:val="24"/>
                <w:szCs w:val="24"/>
                <w:lang w:eastAsia="ru-RU"/>
              </w:rPr>
              <w:lastRenderedPageBreak/>
              <w:t xml:space="preserve">- 2020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Главное </w:t>
            </w:r>
            <w:r w:rsidRPr="009D3AEB">
              <w:rPr>
                <w:rFonts w:ascii="Times New Roman" w:eastAsia="Times New Roman" w:hAnsi="Times New Roman" w:cs="Times New Roman"/>
                <w:sz w:val="24"/>
                <w:szCs w:val="24"/>
                <w:lang w:eastAsia="ru-RU"/>
              </w:rPr>
              <w:lastRenderedPageBreak/>
              <w:t xml:space="preserve">управление, краевые государственные организации, подведомственные </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Главному управлению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5902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5902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5902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5902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5902</w:t>
            </w:r>
            <w:r w:rsidRPr="009D3AEB">
              <w:rPr>
                <w:rFonts w:ascii="Times New Roman" w:eastAsia="Times New Roman" w:hAnsi="Times New Roman" w:cs="Times New Roman"/>
                <w:sz w:val="24"/>
                <w:szCs w:val="24"/>
                <w:lang w:eastAsia="ru-RU"/>
              </w:rPr>
              <w:lastRenderedPageBreak/>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5902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5902</w:t>
            </w:r>
            <w:r w:rsidRPr="009D3AEB">
              <w:rPr>
                <w:rFonts w:ascii="Times New Roman" w:eastAsia="Times New Roman" w:hAnsi="Times New Roman" w:cs="Times New Roman"/>
                <w:sz w:val="24"/>
                <w:szCs w:val="24"/>
                <w:lang w:eastAsia="ru-RU"/>
              </w:rPr>
              <w:lastRenderedPageBreak/>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4131</w:t>
            </w:r>
            <w:r w:rsidRPr="009D3AEB">
              <w:rPr>
                <w:rFonts w:ascii="Times New Roman" w:eastAsia="Times New Roman" w:hAnsi="Times New Roman" w:cs="Times New Roman"/>
                <w:sz w:val="24"/>
                <w:szCs w:val="24"/>
                <w:lang w:eastAsia="ru-RU"/>
              </w:rPr>
              <w:lastRenderedPageBreak/>
              <w:t xml:space="preserve">75,0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59025,0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413175,0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Мероприятие 6.3.2. Повышение уровня пожарной безопасности организаций, подведомственных Главному управлению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38500,0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38500,0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Мероприятие 6.3.3. Предоставление фина</w:t>
            </w:r>
            <w:r w:rsidRPr="009D3AEB">
              <w:rPr>
                <w:rFonts w:ascii="Times New Roman" w:eastAsia="Times New Roman" w:hAnsi="Times New Roman" w:cs="Times New Roman"/>
                <w:sz w:val="24"/>
                <w:szCs w:val="24"/>
                <w:lang w:eastAsia="ru-RU"/>
              </w:rPr>
              <w:lastRenderedPageBreak/>
              <w:t xml:space="preserve">нсовой поддержки педагогическим работникам образовательных организаций на организацию лечения в санаторно-курортных учреждениях, расположенных на территории Алтайского края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2014 - 2020 годы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w:t>
            </w:r>
            <w:proofErr w:type="gramStart"/>
            <w:r w:rsidRPr="009D3AEB">
              <w:rPr>
                <w:rFonts w:ascii="Times New Roman" w:eastAsia="Times New Roman" w:hAnsi="Times New Roman" w:cs="Times New Roman"/>
                <w:sz w:val="24"/>
                <w:szCs w:val="24"/>
                <w:lang w:eastAsia="ru-RU"/>
              </w:rPr>
              <w:t>краевые</w:t>
            </w:r>
            <w:proofErr w:type="gramEnd"/>
            <w:r w:rsidRPr="009D3AEB">
              <w:rPr>
                <w:rFonts w:ascii="Times New Roman" w:eastAsia="Times New Roman" w:hAnsi="Times New Roman" w:cs="Times New Roman"/>
                <w:sz w:val="24"/>
                <w:szCs w:val="24"/>
                <w:lang w:eastAsia="ru-RU"/>
              </w:rPr>
              <w:t xml:space="preserve"> госуд</w:t>
            </w:r>
            <w:r w:rsidRPr="009D3AEB">
              <w:rPr>
                <w:rFonts w:ascii="Times New Roman" w:eastAsia="Times New Roman" w:hAnsi="Times New Roman" w:cs="Times New Roman"/>
                <w:sz w:val="24"/>
                <w:szCs w:val="24"/>
                <w:lang w:eastAsia="ru-RU"/>
              </w:rPr>
              <w:lastRenderedPageBreak/>
              <w:t xml:space="preserve">арственные </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организации, органы местного самоуправления муниципальных районов и городских округов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r>
      <w:tr w:rsidR="009D3AEB" w:rsidRPr="009D3AEB" w:rsidTr="009D3AE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59500,0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краевой бюджет </w:t>
            </w:r>
          </w:p>
        </w:tc>
      </w:tr>
    </w:tbl>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br/>
        <w:t xml:space="preserve">Таблица 3 </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Объем финансовых ресурсов, необходимых для реализации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3"/>
        <w:gridCol w:w="986"/>
        <w:gridCol w:w="985"/>
        <w:gridCol w:w="985"/>
        <w:gridCol w:w="985"/>
        <w:gridCol w:w="985"/>
        <w:gridCol w:w="985"/>
        <w:gridCol w:w="985"/>
        <w:gridCol w:w="1066"/>
      </w:tblGrid>
      <w:tr w:rsidR="009D3AEB" w:rsidRPr="009D3AEB" w:rsidTr="009D3AEB">
        <w:trPr>
          <w:trHeight w:val="15"/>
          <w:tblCellSpacing w:w="15" w:type="dxa"/>
        </w:trPr>
        <w:tc>
          <w:tcPr>
            <w:tcW w:w="3142"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Источники и направления расходов </w:t>
            </w:r>
          </w:p>
        </w:tc>
        <w:tc>
          <w:tcPr>
            <w:tcW w:w="1607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Сумма расходов, тыс. рублей </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год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2015 год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2016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2017 год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2018 год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2019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2020 год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9 </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Всего финансовых затрат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15755336,4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15674146,5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15674146,5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109604763,4 </w:t>
            </w:r>
          </w:p>
        </w:tc>
      </w:tr>
      <w:tr w:rsidR="009D3AEB" w:rsidRPr="009D3AEB" w:rsidTr="009D3AEB">
        <w:trPr>
          <w:tblCellSpacing w:w="15" w:type="dxa"/>
        </w:trPr>
        <w:tc>
          <w:tcPr>
            <w:tcW w:w="1921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ред. Постановления Администрации Алтайского края </w:t>
            </w:r>
            <w:hyperlink r:id="rId53" w:history="1">
              <w:r w:rsidRPr="009D3AEB">
                <w:rPr>
                  <w:rFonts w:ascii="Times New Roman" w:eastAsia="Times New Roman" w:hAnsi="Times New Roman" w:cs="Times New Roman"/>
                  <w:color w:val="0000FF"/>
                  <w:sz w:val="24"/>
                  <w:szCs w:val="24"/>
                  <w:u w:val="single"/>
                  <w:lang w:eastAsia="ru-RU"/>
                </w:rPr>
                <w:t>от 29.12.2014</w:t>
              </w:r>
              <w:r w:rsidRPr="009D3AEB">
                <w:rPr>
                  <w:rFonts w:ascii="Times New Roman" w:eastAsia="Times New Roman" w:hAnsi="Times New Roman" w:cs="Times New Roman"/>
                  <w:color w:val="0000FF"/>
                  <w:sz w:val="24"/>
                  <w:szCs w:val="24"/>
                  <w:u w:val="single"/>
                  <w:lang w:eastAsia="ru-RU"/>
                </w:rPr>
                <w:br/>
                <w:t>N 591</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краевого бюджета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15664946,5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15664946,5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15664946,5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109459173,5 </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федерального бюджета (на условиях </w:t>
            </w:r>
            <w:proofErr w:type="spellStart"/>
            <w:r w:rsidRPr="009D3AEB">
              <w:rPr>
                <w:rFonts w:ascii="Times New Roman" w:eastAsia="Times New Roman" w:hAnsi="Times New Roman" w:cs="Times New Roman"/>
                <w:sz w:val="24"/>
                <w:szCs w:val="24"/>
                <w:lang w:eastAsia="ru-RU"/>
              </w:rPr>
              <w:t>софинансирования</w:t>
            </w:r>
            <w:proofErr w:type="spellEnd"/>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84789,9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109989,9 </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внебюджетных источников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35000,0 </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Капитальные вложения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краевого бюджета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федерального бюджета (на условиях </w:t>
            </w:r>
            <w:proofErr w:type="spellStart"/>
            <w:r w:rsidRPr="009D3AEB">
              <w:rPr>
                <w:rFonts w:ascii="Times New Roman" w:eastAsia="Times New Roman" w:hAnsi="Times New Roman" w:cs="Times New Roman"/>
                <w:sz w:val="24"/>
                <w:szCs w:val="24"/>
                <w:lang w:eastAsia="ru-RU"/>
              </w:rPr>
              <w:t>софинансирования</w:t>
            </w:r>
            <w:proofErr w:type="spellEnd"/>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w:t>
            </w:r>
            <w:r w:rsidRPr="009D3AEB">
              <w:rPr>
                <w:rFonts w:ascii="Times New Roman" w:eastAsia="Times New Roman" w:hAnsi="Times New Roman" w:cs="Times New Roman"/>
                <w:sz w:val="24"/>
                <w:szCs w:val="24"/>
                <w:lang w:eastAsia="ru-RU"/>
              </w:rPr>
              <w:lastRenderedPageBreak/>
              <w:t xml:space="preserve">внебюджетных источников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НИОКР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краевого бюджета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федерального бюджета (на условиях </w:t>
            </w:r>
            <w:proofErr w:type="spellStart"/>
            <w:r w:rsidRPr="009D3AEB">
              <w:rPr>
                <w:rFonts w:ascii="Times New Roman" w:eastAsia="Times New Roman" w:hAnsi="Times New Roman" w:cs="Times New Roman"/>
                <w:sz w:val="24"/>
                <w:szCs w:val="24"/>
                <w:lang w:eastAsia="ru-RU"/>
              </w:rPr>
              <w:t>софинансирования</w:t>
            </w:r>
            <w:proofErr w:type="spellEnd"/>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внебюджетных источников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Прочие расходы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15755336,4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15674146,5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15674146,5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15625283,5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109604763,4 </w:t>
            </w:r>
          </w:p>
        </w:tc>
      </w:tr>
      <w:tr w:rsidR="009D3AEB" w:rsidRPr="009D3AEB" w:rsidTr="009D3AEB">
        <w:trPr>
          <w:tblCellSpacing w:w="15" w:type="dxa"/>
        </w:trPr>
        <w:tc>
          <w:tcPr>
            <w:tcW w:w="1921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ред. Постановления Администрации Алтайского края </w:t>
            </w:r>
            <w:hyperlink r:id="rId54" w:history="1">
              <w:r w:rsidRPr="009D3AEB">
                <w:rPr>
                  <w:rFonts w:ascii="Times New Roman" w:eastAsia="Times New Roman" w:hAnsi="Times New Roman" w:cs="Times New Roman"/>
                  <w:color w:val="0000FF"/>
                  <w:sz w:val="24"/>
                  <w:szCs w:val="24"/>
                  <w:u w:val="single"/>
                  <w:lang w:eastAsia="ru-RU"/>
                </w:rPr>
                <w:t>от 29.12.2014</w:t>
              </w:r>
              <w:r w:rsidRPr="009D3AEB">
                <w:rPr>
                  <w:rFonts w:ascii="Times New Roman" w:eastAsia="Times New Roman" w:hAnsi="Times New Roman" w:cs="Times New Roman"/>
                  <w:color w:val="0000FF"/>
                  <w:sz w:val="24"/>
                  <w:szCs w:val="24"/>
                  <w:u w:val="single"/>
                  <w:lang w:eastAsia="ru-RU"/>
                </w:rPr>
                <w:br/>
                <w:t>N 591</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том числе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краевого бюджета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15665546,5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15664946,5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15664946,5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15616083,5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109459773,5 </w:t>
            </w:r>
          </w:p>
        </w:tc>
      </w:tr>
      <w:tr w:rsidR="009D3AEB" w:rsidRPr="009D3AEB" w:rsidTr="009D3AEB">
        <w:trPr>
          <w:tblCellSpacing w:w="15" w:type="dxa"/>
        </w:trPr>
        <w:tc>
          <w:tcPr>
            <w:tcW w:w="1921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(в ред. Постановления Администрации Алтайского края </w:t>
            </w:r>
            <w:hyperlink r:id="rId55" w:history="1">
              <w:r w:rsidRPr="009D3AEB">
                <w:rPr>
                  <w:rFonts w:ascii="Times New Roman" w:eastAsia="Times New Roman" w:hAnsi="Times New Roman" w:cs="Times New Roman"/>
                  <w:color w:val="0000FF"/>
                  <w:sz w:val="24"/>
                  <w:szCs w:val="24"/>
                  <w:u w:val="single"/>
                  <w:lang w:eastAsia="ru-RU"/>
                </w:rPr>
                <w:t>от 29.12.2014</w:t>
              </w:r>
              <w:r w:rsidRPr="009D3AEB">
                <w:rPr>
                  <w:rFonts w:ascii="Times New Roman" w:eastAsia="Times New Roman" w:hAnsi="Times New Roman" w:cs="Times New Roman"/>
                  <w:color w:val="0000FF"/>
                  <w:sz w:val="24"/>
                  <w:szCs w:val="24"/>
                  <w:u w:val="single"/>
                  <w:lang w:eastAsia="ru-RU"/>
                </w:rPr>
                <w:br/>
                <w:t>N 591</w:t>
              </w:r>
            </w:hyperlink>
            <w:r w:rsidRPr="009D3AEB">
              <w:rPr>
                <w:rFonts w:ascii="Times New Roman" w:eastAsia="Times New Roman" w:hAnsi="Times New Roman" w:cs="Times New Roman"/>
                <w:sz w:val="24"/>
                <w:szCs w:val="24"/>
                <w:lang w:eastAsia="ru-RU"/>
              </w:rPr>
              <w:t>)</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федерального бюджета (на условиях </w:t>
            </w:r>
            <w:proofErr w:type="spellStart"/>
            <w:r w:rsidRPr="009D3AEB">
              <w:rPr>
                <w:rFonts w:ascii="Times New Roman" w:eastAsia="Times New Roman" w:hAnsi="Times New Roman" w:cs="Times New Roman"/>
                <w:sz w:val="24"/>
                <w:szCs w:val="24"/>
                <w:lang w:eastAsia="ru-RU"/>
              </w:rPr>
              <w:t>софинансирования</w:t>
            </w:r>
            <w:proofErr w:type="spellEnd"/>
            <w:r w:rsidRPr="009D3AE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84789,9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4200,0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109989,9 </w:t>
            </w:r>
          </w:p>
        </w:tc>
      </w:tr>
      <w:tr w:rsidR="009D3AEB" w:rsidRPr="009D3AEB" w:rsidTr="009D3AE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из внебюджетных источников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35000,0 </w:t>
            </w:r>
          </w:p>
        </w:tc>
      </w:tr>
    </w:tbl>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________________</w:t>
      </w:r>
    </w:p>
    <w:p w:rsidR="009D3AEB" w:rsidRPr="009D3AEB" w:rsidRDefault="009D3AEB" w:rsidP="009D3AEB">
      <w:pPr>
        <w:spacing w:before="100" w:beforeAutospacing="1" w:after="240"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&lt;*&gt; Научно-исследовательские и опытно-конструкторские работы.</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Приложение 1. ПОДПРОГРАММА 1 "РАЗВИТИЕ ДОШКОЛЬНОГО ОБРАЗОВАНИЯ В АЛТАЙСКОМ КРАЕ"</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Приложение 1</w:t>
      </w:r>
      <w:r w:rsidRPr="009D3AEB">
        <w:rPr>
          <w:rFonts w:ascii="Times New Roman" w:eastAsia="Times New Roman" w:hAnsi="Times New Roman" w:cs="Times New Roman"/>
          <w:sz w:val="24"/>
          <w:szCs w:val="24"/>
          <w:lang w:eastAsia="ru-RU"/>
        </w:rPr>
        <w:br/>
        <w:t>к государственной программе</w:t>
      </w:r>
      <w:r w:rsidRPr="009D3AEB">
        <w:rPr>
          <w:rFonts w:ascii="Times New Roman" w:eastAsia="Times New Roman" w:hAnsi="Times New Roman" w:cs="Times New Roman"/>
          <w:sz w:val="24"/>
          <w:szCs w:val="24"/>
          <w:lang w:eastAsia="ru-RU"/>
        </w:rPr>
        <w:br/>
        <w:t>Алтайского края "Развитие</w:t>
      </w:r>
      <w:r w:rsidRPr="009D3AEB">
        <w:rPr>
          <w:rFonts w:ascii="Times New Roman" w:eastAsia="Times New Roman" w:hAnsi="Times New Roman" w:cs="Times New Roman"/>
          <w:sz w:val="24"/>
          <w:szCs w:val="24"/>
          <w:lang w:eastAsia="ru-RU"/>
        </w:rPr>
        <w:br/>
        <w:t>образования и молодежной</w:t>
      </w:r>
      <w:r w:rsidRPr="009D3AEB">
        <w:rPr>
          <w:rFonts w:ascii="Times New Roman" w:eastAsia="Times New Roman" w:hAnsi="Times New Roman" w:cs="Times New Roman"/>
          <w:sz w:val="24"/>
          <w:szCs w:val="24"/>
          <w:lang w:eastAsia="ru-RU"/>
        </w:rPr>
        <w:br/>
        <w:t>политики в Алтайском крае"</w:t>
      </w:r>
      <w:r w:rsidRPr="009D3AEB">
        <w:rPr>
          <w:rFonts w:ascii="Times New Roman" w:eastAsia="Times New Roman" w:hAnsi="Times New Roman" w:cs="Times New Roman"/>
          <w:sz w:val="24"/>
          <w:szCs w:val="24"/>
          <w:lang w:eastAsia="ru-RU"/>
        </w:rPr>
        <w:br/>
        <w:t xml:space="preserve">на 2014 - 2020 годы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D3AEB">
        <w:rPr>
          <w:rFonts w:ascii="Times New Roman" w:eastAsia="Times New Roman" w:hAnsi="Times New Roman" w:cs="Times New Roman"/>
          <w:b/>
          <w:bCs/>
          <w:sz w:val="24"/>
          <w:szCs w:val="24"/>
          <w:lang w:eastAsia="ru-RU"/>
        </w:rPr>
        <w:t>Паспорт подпрограммы 1 "Развитие дошкольного образования в Алтайском крае"</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1"/>
        <w:gridCol w:w="538"/>
        <w:gridCol w:w="5656"/>
      </w:tblGrid>
      <w:tr w:rsidR="009D3AEB" w:rsidRPr="009D3AEB" w:rsidTr="009D3AEB">
        <w:trPr>
          <w:trHeight w:val="15"/>
          <w:tblCellSpacing w:w="15" w:type="dxa"/>
        </w:trPr>
        <w:tc>
          <w:tcPr>
            <w:tcW w:w="3511"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Соисполнитель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образования и молодежной политики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Участники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комитет администрации Алтайского края по финансам, налоговой и кредитной политике;</w:t>
            </w:r>
            <w:r w:rsidRPr="009D3AEB">
              <w:rPr>
                <w:rFonts w:ascii="Times New Roman" w:eastAsia="Times New Roman" w:hAnsi="Times New Roman" w:cs="Times New Roman"/>
                <w:sz w:val="24"/>
                <w:szCs w:val="24"/>
                <w:lang w:eastAsia="ru-RU"/>
              </w:rPr>
              <w:br/>
              <w:t>органы местного самоуправления муниципальных районов и городских округов (по согласованию)</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Цель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обеспечение условий для модернизации системы дошкольного образования в Алтайском крае и удовлетворение потребностей граждан в доступном и качественном дошкольном образовании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повышение доступности услуг дошкольного образования для населения края;</w:t>
            </w:r>
            <w:r w:rsidRPr="009D3AEB">
              <w:rPr>
                <w:rFonts w:ascii="Times New Roman" w:eastAsia="Times New Roman" w:hAnsi="Times New Roman" w:cs="Times New Roman"/>
                <w:sz w:val="24"/>
                <w:szCs w:val="24"/>
                <w:lang w:eastAsia="ru-RU"/>
              </w:rPr>
              <w:br/>
              <w:t xml:space="preserve">повышение качества услуг, предоставляемых населению края в сфере дошкольного образования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Перечень мероприятий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w:t>
            </w:r>
            <w:r w:rsidRPr="009D3AEB">
              <w:rPr>
                <w:rFonts w:ascii="Times New Roman" w:eastAsia="Times New Roman" w:hAnsi="Times New Roman" w:cs="Times New Roman"/>
                <w:sz w:val="24"/>
                <w:szCs w:val="24"/>
                <w:lang w:eastAsia="ru-RU"/>
              </w:rPr>
              <w:br/>
              <w:t>открытие новых групп за счет капитального ремонта зданий, строительства и приобретения зданий дошкольных образовательных организаций;</w:t>
            </w:r>
            <w:r w:rsidRPr="009D3AEB">
              <w:rPr>
                <w:rFonts w:ascii="Times New Roman" w:eastAsia="Times New Roman" w:hAnsi="Times New Roman" w:cs="Times New Roman"/>
                <w:sz w:val="24"/>
                <w:szCs w:val="24"/>
                <w:lang w:eastAsia="ru-RU"/>
              </w:rPr>
              <w:br/>
              <w:t>поддержка семей, воспитывающих детей раннего возраста, и образовательных организаций, осуществляющих инклюзивное образование;</w:t>
            </w:r>
            <w:r w:rsidRPr="009D3AEB">
              <w:rPr>
                <w:rFonts w:ascii="Times New Roman" w:eastAsia="Times New Roman" w:hAnsi="Times New Roman" w:cs="Times New Roman"/>
                <w:sz w:val="24"/>
                <w:szCs w:val="24"/>
                <w:lang w:eastAsia="ru-RU"/>
              </w:rPr>
              <w:br/>
              <w:t xml:space="preserve">развитие системы негосударственного сектора, предоставляющего услуги дошкольного </w:t>
            </w:r>
            <w:r w:rsidRPr="009D3AEB">
              <w:rPr>
                <w:rFonts w:ascii="Times New Roman" w:eastAsia="Times New Roman" w:hAnsi="Times New Roman" w:cs="Times New Roman"/>
                <w:sz w:val="24"/>
                <w:szCs w:val="24"/>
                <w:lang w:eastAsia="ru-RU"/>
              </w:rPr>
              <w:lastRenderedPageBreak/>
              <w:t>образования и услуги по уходу и присмотру за детьми;</w:t>
            </w:r>
            <w:r w:rsidRPr="009D3AEB">
              <w:rPr>
                <w:rFonts w:ascii="Times New Roman" w:eastAsia="Times New Roman" w:hAnsi="Times New Roman" w:cs="Times New Roman"/>
                <w:sz w:val="24"/>
                <w:szCs w:val="24"/>
                <w:lang w:eastAsia="ru-RU"/>
              </w:rPr>
              <w:br/>
              <w:t>оснащение дошкольных образовательных организаций современным оборудованием, корпусной мебелью, спортивным инвентарем,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w:t>
            </w:r>
            <w:r w:rsidRPr="009D3AEB">
              <w:rPr>
                <w:rFonts w:ascii="Times New Roman" w:eastAsia="Times New Roman" w:hAnsi="Times New Roman" w:cs="Times New Roman"/>
                <w:sz w:val="24"/>
                <w:szCs w:val="24"/>
                <w:lang w:eastAsia="ru-RU"/>
              </w:rPr>
              <w:br/>
              <w:t>мероприятия по повышению уровня пожарной безопасности учреждений дошкольного образования;</w:t>
            </w:r>
            <w:r w:rsidRPr="009D3AEB">
              <w:rPr>
                <w:rFonts w:ascii="Times New Roman" w:eastAsia="Times New Roman" w:hAnsi="Times New Roman" w:cs="Times New Roman"/>
                <w:sz w:val="24"/>
                <w:szCs w:val="24"/>
                <w:lang w:eastAsia="ru-RU"/>
              </w:rPr>
              <w:br/>
              <w:t>проведение краевых конкурсов, направленных на выявление детской одаренности;</w:t>
            </w:r>
            <w:r w:rsidRPr="009D3AEB">
              <w:rPr>
                <w:rFonts w:ascii="Times New Roman" w:eastAsia="Times New Roman" w:hAnsi="Times New Roman" w:cs="Times New Roman"/>
                <w:sz w:val="24"/>
                <w:szCs w:val="24"/>
                <w:lang w:eastAsia="ru-RU"/>
              </w:rPr>
              <w:br/>
              <w:t xml:space="preserve">проведение краевых конкурсов среди педагогических работников дошкольных образовательных организаций и среди дошкольных образовательных организаций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Показатели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 xml:space="preserve">доступность </w:t>
            </w:r>
            <w:proofErr w:type="spellStart"/>
            <w:r w:rsidRPr="009D3AEB">
              <w:rPr>
                <w:rFonts w:ascii="Times New Roman" w:eastAsia="Times New Roman" w:hAnsi="Times New Roman" w:cs="Times New Roman"/>
                <w:sz w:val="24"/>
                <w:szCs w:val="24"/>
                <w:lang w:eastAsia="ru-RU"/>
              </w:rPr>
              <w:t>предшкольного</w:t>
            </w:r>
            <w:proofErr w:type="spellEnd"/>
            <w:r w:rsidRPr="009D3AEB">
              <w:rPr>
                <w:rFonts w:ascii="Times New Roman" w:eastAsia="Times New Roman" w:hAnsi="Times New Roman" w:cs="Times New Roman"/>
                <w:sz w:val="24"/>
                <w:szCs w:val="24"/>
                <w:lang w:eastAsia="ru-RU"/>
              </w:rPr>
              <w:t xml:space="preserve"> образования (отношение численности детей от 5 до 7 лет, которым предоставлена возможность получать услуги дошкольного образования, к численности детей в возрасте от 5 до 7 лет, скорректированной на численность детей в возрасте от 5 до 7 лет, обучающихся в школе);</w:t>
            </w:r>
            <w:r w:rsidRPr="009D3AEB">
              <w:rPr>
                <w:rFonts w:ascii="Times New Roman" w:eastAsia="Times New Roman" w:hAnsi="Times New Roman" w:cs="Times New Roman"/>
                <w:sz w:val="24"/>
                <w:szCs w:val="24"/>
                <w:lang w:eastAsia="ru-RU"/>
              </w:rPr>
              <w:br/>
              <w:t xml:space="preserve">доля детей, воспитывающихся в отвечающих современным требованиям дошкольных образовательных организациях, в общем числе дошкольников края </w:t>
            </w:r>
            <w:proofErr w:type="gramEnd"/>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Сроки и этапы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Объемы финансирования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общий объем финансирования подпрограммы 1 за счет краевого бюджета составляет 16765630,0 тыс. рублей, в том числе по годам:</w:t>
            </w:r>
            <w:r w:rsidRPr="009D3AEB">
              <w:rPr>
                <w:rFonts w:ascii="Times New Roman" w:eastAsia="Times New Roman" w:hAnsi="Times New Roman" w:cs="Times New Roman"/>
                <w:sz w:val="24"/>
                <w:szCs w:val="24"/>
                <w:lang w:eastAsia="ru-RU"/>
              </w:rPr>
              <w:br/>
              <w:t>2014 год - 2395090,0 тыс. рублей;</w:t>
            </w:r>
            <w:r w:rsidRPr="009D3AEB">
              <w:rPr>
                <w:rFonts w:ascii="Times New Roman" w:eastAsia="Times New Roman" w:hAnsi="Times New Roman" w:cs="Times New Roman"/>
                <w:sz w:val="24"/>
                <w:szCs w:val="24"/>
                <w:lang w:eastAsia="ru-RU"/>
              </w:rPr>
              <w:br/>
              <w:t>2015 год - 2395090,0 тыс. рублей;</w:t>
            </w:r>
            <w:r w:rsidRPr="009D3AEB">
              <w:rPr>
                <w:rFonts w:ascii="Times New Roman" w:eastAsia="Times New Roman" w:hAnsi="Times New Roman" w:cs="Times New Roman"/>
                <w:sz w:val="24"/>
                <w:szCs w:val="24"/>
                <w:lang w:eastAsia="ru-RU"/>
              </w:rPr>
              <w:br/>
              <w:t>2016 год - 2395090,0 тыс. рублей;</w:t>
            </w:r>
            <w:r w:rsidRPr="009D3AEB">
              <w:rPr>
                <w:rFonts w:ascii="Times New Roman" w:eastAsia="Times New Roman" w:hAnsi="Times New Roman" w:cs="Times New Roman"/>
                <w:sz w:val="24"/>
                <w:szCs w:val="24"/>
                <w:lang w:eastAsia="ru-RU"/>
              </w:rPr>
              <w:br/>
              <w:t>2017 год - 2395090,0 тыс. рублей;</w:t>
            </w:r>
            <w:r w:rsidRPr="009D3AEB">
              <w:rPr>
                <w:rFonts w:ascii="Times New Roman" w:eastAsia="Times New Roman" w:hAnsi="Times New Roman" w:cs="Times New Roman"/>
                <w:sz w:val="24"/>
                <w:szCs w:val="24"/>
                <w:lang w:eastAsia="ru-RU"/>
              </w:rPr>
              <w:br/>
              <w:t>2018 год - 2395090,0 тыс. рублей;</w:t>
            </w:r>
            <w:r w:rsidRPr="009D3AEB">
              <w:rPr>
                <w:rFonts w:ascii="Times New Roman" w:eastAsia="Times New Roman" w:hAnsi="Times New Roman" w:cs="Times New Roman"/>
                <w:sz w:val="24"/>
                <w:szCs w:val="24"/>
                <w:lang w:eastAsia="ru-RU"/>
              </w:rPr>
              <w:br/>
              <w:t>2019 год - 2395090,0 тыс. рублей;</w:t>
            </w:r>
            <w:r w:rsidRPr="009D3AEB">
              <w:rPr>
                <w:rFonts w:ascii="Times New Roman" w:eastAsia="Times New Roman" w:hAnsi="Times New Roman" w:cs="Times New Roman"/>
                <w:sz w:val="24"/>
                <w:szCs w:val="24"/>
                <w:lang w:eastAsia="ru-RU"/>
              </w:rPr>
              <w:br/>
              <w:t>2020 год - 2395090,0 тыс. рублей.</w:t>
            </w:r>
            <w:proofErr w:type="gramEnd"/>
            <w:r w:rsidRPr="009D3AEB">
              <w:rPr>
                <w:rFonts w:ascii="Times New Roman" w:eastAsia="Times New Roman" w:hAnsi="Times New Roman" w:cs="Times New Roman"/>
                <w:sz w:val="24"/>
                <w:szCs w:val="24"/>
                <w:lang w:eastAsia="ru-RU"/>
              </w:rPr>
              <w:br/>
              <w:t xml:space="preserve">Объемы финансирования подлежат ежегодному уточнению в соответствии с законом о краевом бюджете на очередной финансовый год и на плановый период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Ожидаемые результаты </w:t>
            </w:r>
            <w:r w:rsidRPr="009D3AEB">
              <w:rPr>
                <w:rFonts w:ascii="Times New Roman" w:eastAsia="Times New Roman" w:hAnsi="Times New Roman" w:cs="Times New Roman"/>
                <w:sz w:val="24"/>
                <w:szCs w:val="24"/>
                <w:lang w:eastAsia="ru-RU"/>
              </w:rPr>
              <w:lastRenderedPageBreak/>
              <w:t xml:space="preserve">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увеличение доли детей в возрасте от 0 до 3 лет, </w:t>
            </w:r>
            <w:r w:rsidRPr="009D3AEB">
              <w:rPr>
                <w:rFonts w:ascii="Times New Roman" w:eastAsia="Times New Roman" w:hAnsi="Times New Roman" w:cs="Times New Roman"/>
                <w:sz w:val="24"/>
                <w:szCs w:val="24"/>
                <w:lang w:eastAsia="ru-RU"/>
              </w:rPr>
              <w:lastRenderedPageBreak/>
              <w:t>охваченных программами поддержки раннего развития, в общей численности детей соответствующего возраста до 27%;</w:t>
            </w:r>
            <w:r w:rsidRPr="009D3AEB">
              <w:rPr>
                <w:rFonts w:ascii="Times New Roman" w:eastAsia="Times New Roman" w:hAnsi="Times New Roman" w:cs="Times New Roman"/>
                <w:sz w:val="24"/>
                <w:szCs w:val="24"/>
                <w:lang w:eastAsia="ru-RU"/>
              </w:rPr>
              <w:br/>
              <w:t xml:space="preserve">увеличение доли детей в возрасте от 5 до 7 лет, которым предоставлена возможность получать услуги дошкольного образования, в общей численности детей в возрасте от 5 до 7 лет, скорректированной на численность детей в возрасте от 5 до 7 лет, обучающихся в школе, </w:t>
            </w:r>
            <w:proofErr w:type="gramStart"/>
            <w:r w:rsidRPr="009D3AEB">
              <w:rPr>
                <w:rFonts w:ascii="Times New Roman" w:eastAsia="Times New Roman" w:hAnsi="Times New Roman" w:cs="Times New Roman"/>
                <w:sz w:val="24"/>
                <w:szCs w:val="24"/>
                <w:lang w:eastAsia="ru-RU"/>
              </w:rPr>
              <w:t>до</w:t>
            </w:r>
            <w:proofErr w:type="gramEnd"/>
            <w:r w:rsidRPr="009D3AEB">
              <w:rPr>
                <w:rFonts w:ascii="Times New Roman" w:eastAsia="Times New Roman" w:hAnsi="Times New Roman" w:cs="Times New Roman"/>
                <w:sz w:val="24"/>
                <w:szCs w:val="24"/>
                <w:lang w:eastAsia="ru-RU"/>
              </w:rPr>
              <w:t xml:space="preserve"> 100%;</w:t>
            </w:r>
            <w:r w:rsidRPr="009D3AEB">
              <w:rPr>
                <w:rFonts w:ascii="Times New Roman" w:eastAsia="Times New Roman" w:hAnsi="Times New Roman" w:cs="Times New Roman"/>
                <w:sz w:val="24"/>
                <w:szCs w:val="24"/>
                <w:lang w:eastAsia="ru-RU"/>
              </w:rPr>
              <w:br/>
              <w:t>увеличение доли детей, воспитывающихся в отвечающих современным требованиям дошкольных образовательных организациях, в общем числе дошкольников края до 100%</w:t>
            </w:r>
          </w:p>
        </w:tc>
      </w:tr>
    </w:tbl>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lastRenderedPageBreak/>
        <w:t>1. Общая характеристика сферы реализации подпрограммы 1</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Предмет регулирования и сфера действия подпрограммы 1 - создание материально-технических условий для модернизации краевой системы дошкольного образования и удовлетворения потребностей граждан в доступном и качественном дошкольном образовании.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Основная задача - в обеспечении потребности семей в услугах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предоставляемых услуг, в том числе на основе принятия стандартов оказываемых услуг, стимулирования развития гибких форм предоставления услуг по уходу за детьми и воспитанию детей в зависимости от их возраста.</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Необходимо ликвидировать очереди на зачисление детей в дошкольные образовательные организации и обеспечить к 2016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новых зданий для дошкольных образовательных организаций, реконструкции старых, открытия дополнительных групп, повышения качества услуг дошкольного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настоящее время в Алтайском крае действуют 900 дошкольных образовательных организаций. </w:t>
      </w:r>
      <w:proofErr w:type="gramStart"/>
      <w:r w:rsidRPr="009D3AEB">
        <w:rPr>
          <w:rFonts w:ascii="Times New Roman" w:eastAsia="Times New Roman" w:hAnsi="Times New Roman" w:cs="Times New Roman"/>
          <w:sz w:val="24"/>
          <w:szCs w:val="24"/>
          <w:lang w:eastAsia="ru-RU"/>
        </w:rPr>
        <w:t>При этом из них 587 дошкольных организаций (65,5%) расположены в сельской местности.</w:t>
      </w:r>
      <w:proofErr w:type="gramEnd"/>
      <w:r w:rsidRPr="009D3AEB">
        <w:rPr>
          <w:rFonts w:ascii="Times New Roman" w:eastAsia="Times New Roman" w:hAnsi="Times New Roman" w:cs="Times New Roman"/>
          <w:sz w:val="24"/>
          <w:szCs w:val="24"/>
          <w:lang w:eastAsia="ru-RU"/>
        </w:rPr>
        <w:t xml:space="preserve"> Из общего числа сельских дошкольных организаций 405 (69%) являются малокомплектными.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Помимо этого, используются возможности общеобразовательных организаций. В крае функционируют 36 дошкольных образовательных учреждений с правами юридического лица на площадях общеобразовательных организаций.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Количество детей, охваченных услугами дошкольного образования, составляет сегодня 113455 человек.</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настоящее время в 37 муниципальных образованиях края (52% от их общего количества) проблема доступности дошкольного образования для детей в возрасте от 3 до 7 лет уже решена. На данных территориях место ребенку в дошкольной образовательной организации на </w:t>
      </w:r>
      <w:proofErr w:type="gramStart"/>
      <w:r w:rsidRPr="009D3AEB">
        <w:rPr>
          <w:rFonts w:ascii="Times New Roman" w:eastAsia="Times New Roman" w:hAnsi="Times New Roman" w:cs="Times New Roman"/>
          <w:sz w:val="24"/>
          <w:szCs w:val="24"/>
          <w:lang w:eastAsia="ru-RU"/>
        </w:rPr>
        <w:t>условиях полного дня</w:t>
      </w:r>
      <w:proofErr w:type="gramEnd"/>
      <w:r w:rsidRPr="009D3AEB">
        <w:rPr>
          <w:rFonts w:ascii="Times New Roman" w:eastAsia="Times New Roman" w:hAnsi="Times New Roman" w:cs="Times New Roman"/>
          <w:sz w:val="24"/>
          <w:szCs w:val="24"/>
          <w:lang w:eastAsia="ru-RU"/>
        </w:rPr>
        <w:t xml:space="preserve"> предоставляется в момент подачи родителями </w:t>
      </w:r>
      <w:r w:rsidRPr="009D3AEB">
        <w:rPr>
          <w:rFonts w:ascii="Times New Roman" w:eastAsia="Times New Roman" w:hAnsi="Times New Roman" w:cs="Times New Roman"/>
          <w:sz w:val="24"/>
          <w:szCs w:val="24"/>
          <w:lang w:eastAsia="ru-RU"/>
        </w:rPr>
        <w:lastRenderedPageBreak/>
        <w:t>(законными представителями) заявления.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 xml:space="preserve">В целях обеспечения эффективной и скоординированной работы по реализации </w:t>
      </w:r>
      <w:hyperlink r:id="rId56" w:history="1">
        <w:r w:rsidRPr="009D3AEB">
          <w:rPr>
            <w:rFonts w:ascii="Times New Roman" w:eastAsia="Times New Roman" w:hAnsi="Times New Roman" w:cs="Times New Roman"/>
            <w:color w:val="0000FF"/>
            <w:sz w:val="24"/>
            <w:szCs w:val="24"/>
            <w:u w:val="single"/>
            <w:lang w:eastAsia="ru-RU"/>
          </w:rPr>
          <w:t>Указа Президента Российской Федерации от 07.05.2012 N 599 "О мерах по реализации государственной политики в области образования и науки"</w:t>
        </w:r>
      </w:hyperlink>
      <w:r w:rsidRPr="009D3AEB">
        <w:rPr>
          <w:rFonts w:ascii="Times New Roman" w:eastAsia="Times New Roman" w:hAnsi="Times New Roman" w:cs="Times New Roman"/>
          <w:sz w:val="24"/>
          <w:szCs w:val="24"/>
          <w:lang w:eastAsia="ru-RU"/>
        </w:rPr>
        <w:t xml:space="preserve"> постановлением Администрации края от 27.02.2013 N 97 был утвержден поэтапный план мероприятий ("дорожная карта") по ликвидации очередей в дошкольные учреждения и обеспечению доступности дошкольного образования в Алтайском крае.</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 итогам работы в 2012 году Алтайский край вошел в число 11 регионов, наиболее успешно решающих данную проблему. Так, в 2013 году построено 3 детских сада и завершена реконструкция 9 зданий под дошкольные образовательные организации. В 2013 году отмечен рост охвата детей услугами дошкольного образования в крае до 94,7%, что на 5,7% выше показателя 2012 года.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Модернизация структуры и содержания дошкольного образования связана с утверждением федерального государственного образовательного стандарта дошкольного образования, отвечающего современным требованиям развития системы дошкольного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Начиная с января 2014 года, полномочия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являются расходными обязательствами регионального бюджета.</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2. Приоритеты региональной политики в дошкольном образовании, цели, задачи и показатели достижения целей и решения задач, ожидаемые конечные результаты, сроки реализации подпрограммы 1</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Целью подпрограммы 1 является обеспечение условий для модернизации системы дошкольного образования в Алтайском крае и удовлетворения потребностей граждан в доступном и качественном дошкольном образовании.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Каждая из задач подпрограммы 1 носит комплексный характер и отвечает приоритетным направлениям развития образовательной системы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Для достижения цели должны быть решены нижеперечисленные задачи: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1. Повышение доступности услуг дошкольного образования для населения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Решение задачи обеспечивается за счет реализации следующих подпрограммных мероприятий: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открытие новых групп в дошкольных образовательных учреждениях за счет капитального ремонта зданий дошкольных образовательных организаций, строительства и приобретения зданий дошкольных образовательных организаций;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поддержка семей, воспитывающих детей раннего возраста, и общеобразовательных организаций, осуществляющих инклюзивное образование;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t>развитие системы негосударственного сектора, предоставляющего услуги дошкольного образования и услуги по уходу и присмотру за детьми;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оснащение дошкольных образовательных организаций современным оборудованием, корпусной мебелью, спортивным инвентарем,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w:t>
      </w:r>
      <w:proofErr w:type="gramEnd"/>
      <w:r w:rsidRPr="009D3AEB">
        <w:rPr>
          <w:rFonts w:ascii="Times New Roman" w:eastAsia="Times New Roman" w:hAnsi="Times New Roman" w:cs="Times New Roman"/>
          <w:sz w:val="24"/>
          <w:szCs w:val="24"/>
          <w:lang w:eastAsia="ru-RU"/>
        </w:rPr>
        <w:t xml:space="preserve"> мероприятия по повышению уровня пожарной безопасности учреждений дошкольного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 Повышение качества услуг, предоставляемых населению края в сфере дошкольного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Решение задачи обеспечивается за счет реализации следующих подпрограммных мероприятий: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проведение краевых конкурсов, направленных на выявление детской одаренности;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проведение краевых конкурсов среди педагогических работников дошкольных образовательных организаций и среди дошкольных образовательных организаций.</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3. Объем финансирования подпрограммы 1</w:t>
      </w:r>
    </w:p>
    <w:p w:rsidR="009D3AEB" w:rsidRPr="009D3AEB" w:rsidRDefault="009D3AEB" w:rsidP="009D3AEB">
      <w:pPr>
        <w:spacing w:before="100" w:beforeAutospacing="1" w:after="240"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Финансирование подпрограммы 1 осуществляется </w:t>
      </w:r>
      <w:proofErr w:type="gramStart"/>
      <w:r w:rsidRPr="009D3AEB">
        <w:rPr>
          <w:rFonts w:ascii="Times New Roman" w:eastAsia="Times New Roman" w:hAnsi="Times New Roman" w:cs="Times New Roman"/>
          <w:sz w:val="24"/>
          <w:szCs w:val="24"/>
          <w:lang w:eastAsia="ru-RU"/>
        </w:rPr>
        <w:t>за счет средств краевого бюджета в соответствии с законом Алтайского края о краевом бюджете на соответствующий финансовый год</w:t>
      </w:r>
      <w:proofErr w:type="gramEnd"/>
      <w:r w:rsidRPr="009D3AEB">
        <w:rPr>
          <w:rFonts w:ascii="Times New Roman" w:eastAsia="Times New Roman" w:hAnsi="Times New Roman" w:cs="Times New Roman"/>
          <w:sz w:val="24"/>
          <w:szCs w:val="24"/>
          <w:lang w:eastAsia="ru-RU"/>
        </w:rPr>
        <w:t xml:space="preserve">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Общий объем финансирования подпрограммы 1 составляет 16765630,0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- 2395090,0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- 2395090,0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- 2395090,0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2017 год - 2395090,0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2018 год - 2395090,0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2019 год - 2395090,0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2020 год - 2395090,0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Объем финансирования подпрограммы 1 подлежит ежегодному уточнению при формировании краевого бюджета на очередной финансовый год и на плановый период.</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Приложение 2. ПОДПРОГРАММА 2 "РАЗВИТИЕ ОБЩЕГО И ДОПОЛНИТЕЛЬНОГО ОБРАЗОВАНИЯ В АЛТАЙСКОМ КРАЕ"</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Приложение 2</w:t>
      </w:r>
      <w:r w:rsidRPr="009D3AEB">
        <w:rPr>
          <w:rFonts w:ascii="Times New Roman" w:eastAsia="Times New Roman" w:hAnsi="Times New Roman" w:cs="Times New Roman"/>
          <w:sz w:val="24"/>
          <w:szCs w:val="24"/>
          <w:lang w:eastAsia="ru-RU"/>
        </w:rPr>
        <w:br/>
        <w:t>к государственной программе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t>Алтайского края "Развитие</w:t>
      </w:r>
      <w:r w:rsidRPr="009D3AEB">
        <w:rPr>
          <w:rFonts w:ascii="Times New Roman" w:eastAsia="Times New Roman" w:hAnsi="Times New Roman" w:cs="Times New Roman"/>
          <w:sz w:val="24"/>
          <w:szCs w:val="24"/>
          <w:lang w:eastAsia="ru-RU"/>
        </w:rPr>
        <w:br/>
        <w:t>образования и молодежной</w:t>
      </w:r>
      <w:r w:rsidRPr="009D3AEB">
        <w:rPr>
          <w:rFonts w:ascii="Times New Roman" w:eastAsia="Times New Roman" w:hAnsi="Times New Roman" w:cs="Times New Roman"/>
          <w:sz w:val="24"/>
          <w:szCs w:val="24"/>
          <w:lang w:eastAsia="ru-RU"/>
        </w:rPr>
        <w:br/>
        <w:t>политики в Алтайском крае"</w:t>
      </w:r>
      <w:r w:rsidRPr="009D3AEB">
        <w:rPr>
          <w:rFonts w:ascii="Times New Roman" w:eastAsia="Times New Roman" w:hAnsi="Times New Roman" w:cs="Times New Roman"/>
          <w:sz w:val="24"/>
          <w:szCs w:val="24"/>
          <w:lang w:eastAsia="ru-RU"/>
        </w:rPr>
        <w:br/>
        <w:t xml:space="preserve">на 2014 - 2020 годы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D3AEB">
        <w:rPr>
          <w:rFonts w:ascii="Times New Roman" w:eastAsia="Times New Roman" w:hAnsi="Times New Roman" w:cs="Times New Roman"/>
          <w:b/>
          <w:bCs/>
          <w:sz w:val="24"/>
          <w:szCs w:val="24"/>
          <w:lang w:eastAsia="ru-RU"/>
        </w:rPr>
        <w:t>Паспорт подпрограммы 2 "Развитие общего и дополнительного образования в Алтайском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8"/>
        <w:gridCol w:w="536"/>
        <w:gridCol w:w="5671"/>
      </w:tblGrid>
      <w:tr w:rsidR="009D3AEB" w:rsidRPr="009D3AEB" w:rsidTr="009D3AEB">
        <w:trPr>
          <w:trHeight w:val="15"/>
          <w:tblCellSpacing w:w="15" w:type="dxa"/>
        </w:trPr>
        <w:tc>
          <w:tcPr>
            <w:tcW w:w="3511"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Соисполнитель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образования и молодежной политики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Участники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комитет администрации Алтайского края по финансам, налоговой и кредитной политике;</w:t>
            </w:r>
            <w:r w:rsidRPr="009D3AEB">
              <w:rPr>
                <w:rFonts w:ascii="Times New Roman" w:eastAsia="Times New Roman" w:hAnsi="Times New Roman" w:cs="Times New Roman"/>
                <w:sz w:val="24"/>
                <w:szCs w:val="24"/>
                <w:lang w:eastAsia="ru-RU"/>
              </w:rPr>
              <w:br/>
              <w:t>органы местного самоуправления муниципальных районов и городских округов Алтайского края (по согласованию)</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Цель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создание в системе общего образования и дополнительного образования детей равных возможностей для получения современного качественного образования и позитивной социализации детей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развитие образовательной сети, организационно-</w:t>
            </w:r>
            <w:proofErr w:type="gramStart"/>
            <w:r w:rsidRPr="009D3AEB">
              <w:rPr>
                <w:rFonts w:ascii="Times New Roman" w:eastAsia="Times New Roman" w:hAnsi="Times New Roman" w:cs="Times New Roman"/>
                <w:sz w:val="24"/>
                <w:szCs w:val="24"/>
                <w:lang w:eastAsia="ru-RU"/>
              </w:rPr>
              <w:t>экономических механизмов</w:t>
            </w:r>
            <w:proofErr w:type="gramEnd"/>
            <w:r w:rsidRPr="009D3AEB">
              <w:rPr>
                <w:rFonts w:ascii="Times New Roman" w:eastAsia="Times New Roman" w:hAnsi="Times New Roman" w:cs="Times New Roman"/>
                <w:sz w:val="24"/>
                <w:szCs w:val="24"/>
                <w:lang w:eastAsia="ru-RU"/>
              </w:rPr>
              <w:t xml:space="preserve"> и инфраструктуры,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 гражданских установок, культуры здорового образа жизни; 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Перечень мероприятий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краевых государственных общеобразовательных организациях за счет средств краевого бюджета;</w:t>
            </w:r>
            <w:r w:rsidRPr="009D3AEB">
              <w:rPr>
                <w:rFonts w:ascii="Times New Roman" w:eastAsia="Times New Roman" w:hAnsi="Times New Roman" w:cs="Times New Roman"/>
                <w:sz w:val="24"/>
                <w:szCs w:val="24"/>
                <w:lang w:eastAsia="ru-RU"/>
              </w:rPr>
              <w:br/>
              <w:t xml:space="preserve">организация предоставления дополнительного образования детей в краевых государственных образовательных организациях дополнительного </w:t>
            </w:r>
            <w:r w:rsidRPr="009D3AEB">
              <w:rPr>
                <w:rFonts w:ascii="Times New Roman" w:eastAsia="Times New Roman" w:hAnsi="Times New Roman" w:cs="Times New Roman"/>
                <w:sz w:val="24"/>
                <w:szCs w:val="24"/>
                <w:lang w:eastAsia="ru-RU"/>
              </w:rPr>
              <w:lastRenderedPageBreak/>
              <w:t>образования;</w:t>
            </w:r>
            <w:r w:rsidRPr="009D3AEB">
              <w:rPr>
                <w:rFonts w:ascii="Times New Roman" w:eastAsia="Times New Roman" w:hAnsi="Times New Roman" w:cs="Times New Roman"/>
                <w:sz w:val="24"/>
                <w:szCs w:val="24"/>
                <w:lang w:eastAsia="ru-RU"/>
              </w:rPr>
              <w:br/>
              <w:t>содержание и воспитание детей-сирот и детей, оставшихся без попечения родителей, в детских домах;</w:t>
            </w:r>
            <w:proofErr w:type="gramEnd"/>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 xml:space="preserve">обеспечение успешной социализации детей-сирот и детей, оставшихся без попечения родителей, в </w:t>
            </w:r>
            <w:proofErr w:type="spellStart"/>
            <w:r w:rsidRPr="009D3AEB">
              <w:rPr>
                <w:rFonts w:ascii="Times New Roman" w:eastAsia="Times New Roman" w:hAnsi="Times New Roman" w:cs="Times New Roman"/>
                <w:sz w:val="24"/>
                <w:szCs w:val="24"/>
                <w:lang w:eastAsia="ru-RU"/>
              </w:rPr>
              <w:t>постинтернатный</w:t>
            </w:r>
            <w:proofErr w:type="spellEnd"/>
            <w:r w:rsidRPr="009D3AEB">
              <w:rPr>
                <w:rFonts w:ascii="Times New Roman" w:eastAsia="Times New Roman" w:hAnsi="Times New Roman" w:cs="Times New Roman"/>
                <w:sz w:val="24"/>
                <w:szCs w:val="24"/>
                <w:lang w:eastAsia="ru-RU"/>
              </w:rPr>
              <w:t xml:space="preserve"> период;</w:t>
            </w:r>
            <w:r w:rsidRPr="009D3AEB">
              <w:rPr>
                <w:rFonts w:ascii="Times New Roman" w:eastAsia="Times New Roman" w:hAnsi="Times New Roman" w:cs="Times New Roman"/>
                <w:sz w:val="24"/>
                <w:szCs w:val="24"/>
                <w:lang w:eastAsia="ru-RU"/>
              </w:rPr>
              <w:br/>
              <w:t>компенсационные выплаты на питание обучающимся в муниципальных общеобразовательных организациях, нуждающимся в социальной поддержке;</w:t>
            </w:r>
            <w:r w:rsidRPr="009D3AEB">
              <w:rPr>
                <w:rFonts w:ascii="Times New Roman" w:eastAsia="Times New Roman" w:hAnsi="Times New Roman" w:cs="Times New Roman"/>
                <w:sz w:val="24"/>
                <w:szCs w:val="24"/>
                <w:lang w:eastAsia="ru-RU"/>
              </w:rPr>
              <w:br/>
              <w:t>оснащение образовательных учреждений современным оборудованием, мебелью,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w:t>
            </w:r>
            <w:r w:rsidRPr="009D3AEB">
              <w:rPr>
                <w:rFonts w:ascii="Times New Roman" w:eastAsia="Times New Roman" w:hAnsi="Times New Roman" w:cs="Times New Roman"/>
                <w:sz w:val="24"/>
                <w:szCs w:val="24"/>
                <w:lang w:eastAsia="ru-RU"/>
              </w:rPr>
              <w:br/>
              <w:t>приобретение транспорта образовательными организациями для перевозки детей;</w:t>
            </w:r>
            <w:proofErr w:type="gramEnd"/>
            <w:r w:rsidRPr="009D3AEB">
              <w:rPr>
                <w:rFonts w:ascii="Times New Roman" w:eastAsia="Times New Roman" w:hAnsi="Times New Roman" w:cs="Times New Roman"/>
                <w:sz w:val="24"/>
                <w:szCs w:val="24"/>
                <w:lang w:eastAsia="ru-RU"/>
              </w:rPr>
              <w:br/>
              <w:t>организация дистанционного образования детей-инвалидов;</w:t>
            </w:r>
            <w:r w:rsidRPr="009D3AEB">
              <w:rPr>
                <w:rFonts w:ascii="Times New Roman" w:eastAsia="Times New Roman" w:hAnsi="Times New Roman" w:cs="Times New Roman"/>
                <w:sz w:val="24"/>
                <w:szCs w:val="24"/>
                <w:lang w:eastAsia="ru-RU"/>
              </w:rPr>
              <w:br/>
              <w:t>приобретение учебного, учебно-лабораторного, компьютерного оборудования, учебников, учебных и учебно-наглядных пособий, спортивного оборудования и инвентаря для реализации федерального государственного образовательного стандарта общего образования;</w:t>
            </w:r>
            <w:r w:rsidRPr="009D3AEB">
              <w:rPr>
                <w:rFonts w:ascii="Times New Roman" w:eastAsia="Times New Roman" w:hAnsi="Times New Roman" w:cs="Times New Roman"/>
                <w:sz w:val="24"/>
                <w:szCs w:val="24"/>
                <w:lang w:eastAsia="ru-RU"/>
              </w:rPr>
              <w:br/>
              <w:t>проведение конкурса "Новая школа Алтая";</w:t>
            </w:r>
            <w:r w:rsidRPr="009D3AEB">
              <w:rPr>
                <w:rFonts w:ascii="Times New Roman" w:eastAsia="Times New Roman" w:hAnsi="Times New Roman" w:cs="Times New Roman"/>
                <w:sz w:val="24"/>
                <w:szCs w:val="24"/>
                <w:lang w:eastAsia="ru-RU"/>
              </w:rPr>
              <w:br/>
              <w:t>выявление и поддержка интеллектуально одаренных школьников;</w:t>
            </w:r>
            <w:r w:rsidRPr="009D3AEB">
              <w:rPr>
                <w:rFonts w:ascii="Times New Roman" w:eastAsia="Times New Roman" w:hAnsi="Times New Roman" w:cs="Times New Roman"/>
                <w:sz w:val="24"/>
                <w:szCs w:val="24"/>
                <w:lang w:eastAsia="ru-RU"/>
              </w:rPr>
              <w:br/>
              <w:t>выявление и поддержка молодых талантов по направлениям дополнительного образования детей;</w:t>
            </w:r>
            <w:r w:rsidRPr="009D3AEB">
              <w:rPr>
                <w:rFonts w:ascii="Times New Roman" w:eastAsia="Times New Roman" w:hAnsi="Times New Roman" w:cs="Times New Roman"/>
                <w:sz w:val="24"/>
                <w:szCs w:val="24"/>
                <w:lang w:eastAsia="ru-RU"/>
              </w:rPr>
              <w:br/>
              <w:t>мероприятия по обеспечению обновления содержания программ, технологий, внедрению эффективных моделей дополнительного образования и социализации детей;</w:t>
            </w:r>
            <w:r w:rsidRPr="009D3AEB">
              <w:rPr>
                <w:rFonts w:ascii="Times New Roman" w:eastAsia="Times New Roman" w:hAnsi="Times New Roman" w:cs="Times New Roman"/>
                <w:sz w:val="24"/>
                <w:szCs w:val="24"/>
                <w:lang w:eastAsia="ru-RU"/>
              </w:rPr>
              <w:br/>
              <w:t xml:space="preserve">проведение детских новогодних мероприятий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Показатели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численность детей-инвалидов, обучающихся по программам общего образования на дому с использованием дистанционных образовательных технологий;</w:t>
            </w:r>
            <w:r w:rsidRPr="009D3AEB">
              <w:rPr>
                <w:rFonts w:ascii="Times New Roman" w:eastAsia="Times New Roman" w:hAnsi="Times New Roman" w:cs="Times New Roman"/>
                <w:sz w:val="24"/>
                <w:szCs w:val="24"/>
                <w:lang w:eastAsia="ru-RU"/>
              </w:rPr>
              <w:br/>
              <w:t>доля обучающихся общеобразовательных организаций по новым федеральным государственным образовательным стандартам общего образования;</w:t>
            </w:r>
            <w:r w:rsidRPr="009D3AEB">
              <w:rPr>
                <w:rFonts w:ascii="Times New Roman" w:eastAsia="Times New Roman" w:hAnsi="Times New Roman" w:cs="Times New Roman"/>
                <w:sz w:val="24"/>
                <w:szCs w:val="24"/>
                <w:lang w:eastAsia="ru-RU"/>
              </w:rPr>
              <w:br/>
              <w:t xml:space="preserve">доля обучающихся по программам общего образования, участвующих в олимпиадах и конкурсах различного уровня, в общей </w:t>
            </w:r>
            <w:proofErr w:type="gramStart"/>
            <w:r w:rsidRPr="009D3AEB">
              <w:rPr>
                <w:rFonts w:ascii="Times New Roman" w:eastAsia="Times New Roman" w:hAnsi="Times New Roman" w:cs="Times New Roman"/>
                <w:sz w:val="24"/>
                <w:szCs w:val="24"/>
                <w:lang w:eastAsia="ru-RU"/>
              </w:rPr>
              <w:t>численности</w:t>
            </w:r>
            <w:proofErr w:type="gramEnd"/>
            <w:r w:rsidRPr="009D3AEB">
              <w:rPr>
                <w:rFonts w:ascii="Times New Roman" w:eastAsia="Times New Roman" w:hAnsi="Times New Roman" w:cs="Times New Roman"/>
                <w:sz w:val="24"/>
                <w:szCs w:val="24"/>
                <w:lang w:eastAsia="ru-RU"/>
              </w:rPr>
              <w:t xml:space="preserve"> обучающихся по программам общего образования;</w:t>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lastRenderedPageBreak/>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r w:rsidRPr="009D3AEB">
              <w:rPr>
                <w:rFonts w:ascii="Times New Roman" w:eastAsia="Times New Roman" w:hAnsi="Times New Roman" w:cs="Times New Roman"/>
                <w:sz w:val="24"/>
                <w:szCs w:val="24"/>
                <w:lang w:eastAsia="ru-RU"/>
              </w:rPr>
              <w:br/>
              <w:t>доля воспитанников учреждений для детей-сирот и детей, оставшихся без попечения родителей, в общем числе детей-сирот и детей, оставшихся без попечения родителей;</w:t>
            </w:r>
            <w:proofErr w:type="gramEnd"/>
            <w:r w:rsidRPr="009D3AEB">
              <w:rPr>
                <w:rFonts w:ascii="Times New Roman" w:eastAsia="Times New Roman" w:hAnsi="Times New Roman" w:cs="Times New Roman"/>
                <w:sz w:val="24"/>
                <w:szCs w:val="24"/>
                <w:lang w:eastAsia="ru-RU"/>
              </w:rPr>
              <w:br/>
              <w:t xml:space="preserve">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Сроки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Объемы финансирования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объем финансирования подпрограммы 2 за счет средств краевого бюджета составляет 75085171,0 тыс. рублей, в том числе по годам:</w:t>
            </w:r>
            <w:r w:rsidRPr="009D3AEB">
              <w:rPr>
                <w:rFonts w:ascii="Times New Roman" w:eastAsia="Times New Roman" w:hAnsi="Times New Roman" w:cs="Times New Roman"/>
                <w:sz w:val="24"/>
                <w:szCs w:val="24"/>
                <w:lang w:eastAsia="ru-RU"/>
              </w:rPr>
              <w:br/>
              <w:t>2014 год - 10726453,0 тыс. рублей;</w:t>
            </w:r>
            <w:r w:rsidRPr="009D3AEB">
              <w:rPr>
                <w:rFonts w:ascii="Times New Roman" w:eastAsia="Times New Roman" w:hAnsi="Times New Roman" w:cs="Times New Roman"/>
                <w:sz w:val="24"/>
                <w:szCs w:val="24"/>
                <w:lang w:eastAsia="ru-RU"/>
              </w:rPr>
              <w:br/>
              <w:t>2015 год - 10726453,0 тыс. рублей;</w:t>
            </w:r>
            <w:r w:rsidRPr="009D3AEB">
              <w:rPr>
                <w:rFonts w:ascii="Times New Roman" w:eastAsia="Times New Roman" w:hAnsi="Times New Roman" w:cs="Times New Roman"/>
                <w:sz w:val="24"/>
                <w:szCs w:val="24"/>
                <w:lang w:eastAsia="ru-RU"/>
              </w:rPr>
              <w:br/>
              <w:t>2016 год - 10726453,0 тыс. рублей;</w:t>
            </w:r>
            <w:r w:rsidRPr="009D3AEB">
              <w:rPr>
                <w:rFonts w:ascii="Times New Roman" w:eastAsia="Times New Roman" w:hAnsi="Times New Roman" w:cs="Times New Roman"/>
                <w:sz w:val="24"/>
                <w:szCs w:val="24"/>
                <w:lang w:eastAsia="ru-RU"/>
              </w:rPr>
              <w:br/>
              <w:t>2017 год - 10726453,0 тыс. рублей;</w:t>
            </w:r>
            <w:r w:rsidRPr="009D3AEB">
              <w:rPr>
                <w:rFonts w:ascii="Times New Roman" w:eastAsia="Times New Roman" w:hAnsi="Times New Roman" w:cs="Times New Roman"/>
                <w:sz w:val="24"/>
                <w:szCs w:val="24"/>
                <w:lang w:eastAsia="ru-RU"/>
              </w:rPr>
              <w:br/>
              <w:t>2018 год - 10726453,0 тыс. рублей;</w:t>
            </w:r>
            <w:r w:rsidRPr="009D3AEB">
              <w:rPr>
                <w:rFonts w:ascii="Times New Roman" w:eastAsia="Times New Roman" w:hAnsi="Times New Roman" w:cs="Times New Roman"/>
                <w:sz w:val="24"/>
                <w:szCs w:val="24"/>
                <w:lang w:eastAsia="ru-RU"/>
              </w:rPr>
              <w:br/>
              <w:t>2019 год - 10726453,0 тыс. рублей;</w:t>
            </w:r>
            <w:r w:rsidRPr="009D3AEB">
              <w:rPr>
                <w:rFonts w:ascii="Times New Roman" w:eastAsia="Times New Roman" w:hAnsi="Times New Roman" w:cs="Times New Roman"/>
                <w:sz w:val="24"/>
                <w:szCs w:val="24"/>
                <w:lang w:eastAsia="ru-RU"/>
              </w:rPr>
              <w:br/>
              <w:t>2020 год - 10726453,0 тыс. рублей.</w:t>
            </w:r>
            <w:proofErr w:type="gramEnd"/>
            <w:r w:rsidRPr="009D3AEB">
              <w:rPr>
                <w:rFonts w:ascii="Times New Roman" w:eastAsia="Times New Roman" w:hAnsi="Times New Roman" w:cs="Times New Roman"/>
                <w:sz w:val="24"/>
                <w:szCs w:val="24"/>
                <w:lang w:eastAsia="ru-RU"/>
              </w:rPr>
              <w:br/>
              <w:t xml:space="preserve">Объемы финансирования подлежат ежегодному уточнению в соответствии с законом о краевом бюджете на очередной финансовый год и на плановый период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численность детей-инвалидов, обучающихся по программам общего образования на дому с использованием дистанционных образовательных технологий, составит ежегодно 222 человека;</w:t>
            </w:r>
            <w:r w:rsidRPr="009D3AEB">
              <w:rPr>
                <w:rFonts w:ascii="Times New Roman" w:eastAsia="Times New Roman" w:hAnsi="Times New Roman" w:cs="Times New Roman"/>
                <w:sz w:val="24"/>
                <w:szCs w:val="24"/>
                <w:lang w:eastAsia="ru-RU"/>
              </w:rPr>
              <w:br/>
              <w:t>увеличение доли обучающихся общеобразовательных организаций по новым федеральным государственным образовательным стандартам до 96%;</w:t>
            </w:r>
            <w:r w:rsidRPr="009D3AEB">
              <w:rPr>
                <w:rFonts w:ascii="Times New Roman" w:eastAsia="Times New Roman" w:hAnsi="Times New Roman" w:cs="Times New Roman"/>
                <w:sz w:val="24"/>
                <w:szCs w:val="24"/>
                <w:lang w:eastAsia="ru-RU"/>
              </w:rPr>
              <w:br/>
              <w:t xml:space="preserve">увеличение доли обучающихся по программам общего образования, участвующих в олимпиадах и конкурсах различного уровня, в общей </w:t>
            </w:r>
            <w:proofErr w:type="gramStart"/>
            <w:r w:rsidRPr="009D3AEB">
              <w:rPr>
                <w:rFonts w:ascii="Times New Roman" w:eastAsia="Times New Roman" w:hAnsi="Times New Roman" w:cs="Times New Roman"/>
                <w:sz w:val="24"/>
                <w:szCs w:val="24"/>
                <w:lang w:eastAsia="ru-RU"/>
              </w:rPr>
              <w:t>численности</w:t>
            </w:r>
            <w:proofErr w:type="gramEnd"/>
            <w:r w:rsidRPr="009D3AEB">
              <w:rPr>
                <w:rFonts w:ascii="Times New Roman" w:eastAsia="Times New Roman" w:hAnsi="Times New Roman" w:cs="Times New Roman"/>
                <w:sz w:val="24"/>
                <w:szCs w:val="24"/>
                <w:lang w:eastAsia="ru-RU"/>
              </w:rPr>
              <w:t xml:space="preserve"> обучающихся по программам общего образования до 46%;</w:t>
            </w:r>
            <w:r w:rsidRPr="009D3AEB">
              <w:rPr>
                <w:rFonts w:ascii="Times New Roman" w:eastAsia="Times New Roman" w:hAnsi="Times New Roman" w:cs="Times New Roman"/>
                <w:sz w:val="24"/>
                <w:szCs w:val="24"/>
                <w:lang w:eastAsia="ru-RU"/>
              </w:rPr>
              <w:br/>
              <w:t>увеличение охвата детей в возрасте от 5 до 18 лет программами дополнительного образования до 73%;</w:t>
            </w:r>
            <w:r w:rsidRPr="009D3AEB">
              <w:rPr>
                <w:rFonts w:ascii="Times New Roman" w:eastAsia="Times New Roman" w:hAnsi="Times New Roman" w:cs="Times New Roman"/>
                <w:sz w:val="24"/>
                <w:szCs w:val="24"/>
                <w:lang w:eastAsia="ru-RU"/>
              </w:rPr>
              <w:br/>
              <w:t>снижение доли воспитанников учреждений для детей-сирот и детей, оставшихся без попечения родителей, в общем числе детей-сирот и детей, оставшихся без попечения родителей, до 5%;</w:t>
            </w:r>
            <w:r w:rsidRPr="009D3AEB">
              <w:rPr>
                <w:rFonts w:ascii="Times New Roman" w:eastAsia="Times New Roman" w:hAnsi="Times New Roman" w:cs="Times New Roman"/>
                <w:sz w:val="24"/>
                <w:szCs w:val="24"/>
                <w:lang w:eastAsia="ru-RU"/>
              </w:rPr>
              <w:br/>
              <w:t xml:space="preserve">увеличение доли детей по категориям </w:t>
            </w:r>
            <w:r w:rsidRPr="009D3AEB">
              <w:rPr>
                <w:rFonts w:ascii="Times New Roman" w:eastAsia="Times New Roman" w:hAnsi="Times New Roman" w:cs="Times New Roman"/>
                <w:sz w:val="24"/>
                <w:szCs w:val="24"/>
                <w:lang w:eastAsia="ru-RU"/>
              </w:rPr>
              <w:lastRenderedPageBreak/>
              <w:t>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до 80%</w:t>
            </w:r>
          </w:p>
        </w:tc>
      </w:tr>
    </w:tbl>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lastRenderedPageBreak/>
        <w:t>1. Характеристика сферы реализации подпрограммы 2</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Кардинальная системная модернизация общего образования в Алтайском крае, начавшаяся в рамках реализации краевого комплексного проекта модернизации образования, позволила краю получить около 2 </w:t>
      </w:r>
      <w:proofErr w:type="gramStart"/>
      <w:r w:rsidRPr="009D3AEB">
        <w:rPr>
          <w:rFonts w:ascii="Times New Roman" w:eastAsia="Times New Roman" w:hAnsi="Times New Roman" w:cs="Times New Roman"/>
          <w:sz w:val="24"/>
          <w:szCs w:val="24"/>
          <w:lang w:eastAsia="ru-RU"/>
        </w:rPr>
        <w:t>млрд</w:t>
      </w:r>
      <w:proofErr w:type="gramEnd"/>
      <w:r w:rsidRPr="009D3AEB">
        <w:rPr>
          <w:rFonts w:ascii="Times New Roman" w:eastAsia="Times New Roman" w:hAnsi="Times New Roman" w:cs="Times New Roman"/>
          <w:sz w:val="24"/>
          <w:szCs w:val="24"/>
          <w:lang w:eastAsia="ru-RU"/>
        </w:rPr>
        <w:t xml:space="preserve"> рублей из федерального бюджета в обмен на обязательство решить ключевую задачу модернизации общего образования: внедрить новые финансово-экономические механизмы, нормативно-</w:t>
      </w:r>
      <w:proofErr w:type="spellStart"/>
      <w:r w:rsidRPr="009D3AEB">
        <w:rPr>
          <w:rFonts w:ascii="Times New Roman" w:eastAsia="Times New Roman" w:hAnsi="Times New Roman" w:cs="Times New Roman"/>
          <w:sz w:val="24"/>
          <w:szCs w:val="24"/>
          <w:lang w:eastAsia="ru-RU"/>
        </w:rPr>
        <w:t>подушевое</w:t>
      </w:r>
      <w:proofErr w:type="spellEnd"/>
      <w:r w:rsidRPr="009D3AEB">
        <w:rPr>
          <w:rFonts w:ascii="Times New Roman" w:eastAsia="Times New Roman" w:hAnsi="Times New Roman" w:cs="Times New Roman"/>
          <w:sz w:val="24"/>
          <w:szCs w:val="24"/>
          <w:lang w:eastAsia="ru-RU"/>
        </w:rPr>
        <w:t xml:space="preserve"> финансирование и новую систему оплаты труда (далее - НСОТ). Решение этой задачи позволило повысить зарплату педагогам, для чего в рамках </w:t>
      </w:r>
      <w:proofErr w:type="spellStart"/>
      <w:r w:rsidRPr="009D3AEB">
        <w:rPr>
          <w:rFonts w:ascii="Times New Roman" w:eastAsia="Times New Roman" w:hAnsi="Times New Roman" w:cs="Times New Roman"/>
          <w:sz w:val="24"/>
          <w:szCs w:val="24"/>
          <w:lang w:eastAsia="ru-RU"/>
        </w:rPr>
        <w:t>софинансирования</w:t>
      </w:r>
      <w:proofErr w:type="spellEnd"/>
      <w:r w:rsidRPr="009D3AEB">
        <w:rPr>
          <w:rFonts w:ascii="Times New Roman" w:eastAsia="Times New Roman" w:hAnsi="Times New Roman" w:cs="Times New Roman"/>
          <w:sz w:val="24"/>
          <w:szCs w:val="24"/>
          <w:lang w:eastAsia="ru-RU"/>
        </w:rPr>
        <w:t xml:space="preserve"> из краевого бюджета было выделено более 1 </w:t>
      </w:r>
      <w:proofErr w:type="gramStart"/>
      <w:r w:rsidRPr="009D3AEB">
        <w:rPr>
          <w:rFonts w:ascii="Times New Roman" w:eastAsia="Times New Roman" w:hAnsi="Times New Roman" w:cs="Times New Roman"/>
          <w:sz w:val="24"/>
          <w:szCs w:val="24"/>
          <w:lang w:eastAsia="ru-RU"/>
        </w:rPr>
        <w:t>млрд</w:t>
      </w:r>
      <w:proofErr w:type="gramEnd"/>
      <w:r w:rsidRPr="009D3AEB">
        <w:rPr>
          <w:rFonts w:ascii="Times New Roman" w:eastAsia="Times New Roman" w:hAnsi="Times New Roman" w:cs="Times New Roman"/>
          <w:sz w:val="24"/>
          <w:szCs w:val="24"/>
          <w:lang w:eastAsia="ru-RU"/>
        </w:rPr>
        <w:t xml:space="preserve"> рублей, и снизить неэффективные расходы. </w:t>
      </w:r>
      <w:proofErr w:type="gramStart"/>
      <w:r w:rsidRPr="009D3AEB">
        <w:rPr>
          <w:rFonts w:ascii="Times New Roman" w:eastAsia="Times New Roman" w:hAnsi="Times New Roman" w:cs="Times New Roman"/>
          <w:sz w:val="24"/>
          <w:szCs w:val="24"/>
          <w:lang w:eastAsia="ru-RU"/>
        </w:rPr>
        <w:t xml:space="preserve">В 2012 году в комплекс мер по модернизации общего образования в Алтайском крае внесены изменения и дополнения в связи с необходимостью реализации указов Президента Российской Федерации </w:t>
      </w:r>
      <w:proofErr w:type="spellStart"/>
      <w:r w:rsidRPr="009D3AEB">
        <w:rPr>
          <w:rFonts w:ascii="Times New Roman" w:eastAsia="Times New Roman" w:hAnsi="Times New Roman" w:cs="Times New Roman"/>
          <w:sz w:val="24"/>
          <w:szCs w:val="24"/>
          <w:lang w:eastAsia="ru-RU"/>
        </w:rPr>
        <w:t>В.В.Путина</w:t>
      </w:r>
      <w:proofErr w:type="spellEnd"/>
      <w:r w:rsidRPr="009D3AEB">
        <w:rPr>
          <w:rFonts w:ascii="Times New Roman" w:eastAsia="Times New Roman" w:hAnsi="Times New Roman" w:cs="Times New Roman"/>
          <w:sz w:val="24"/>
          <w:szCs w:val="24"/>
          <w:lang w:eastAsia="ru-RU"/>
        </w:rPr>
        <w:t xml:space="preserve"> </w:t>
      </w:r>
      <w:hyperlink r:id="rId57" w:history="1">
        <w:r w:rsidRPr="009D3AEB">
          <w:rPr>
            <w:rFonts w:ascii="Times New Roman" w:eastAsia="Times New Roman" w:hAnsi="Times New Roman" w:cs="Times New Roman"/>
            <w:color w:val="0000FF"/>
            <w:sz w:val="24"/>
            <w:szCs w:val="24"/>
            <w:u w:val="single"/>
            <w:lang w:eastAsia="ru-RU"/>
          </w:rPr>
          <w:t>от 07.05.2012 N 597 "О мероприятиях по реализации государственной социальной политики"</w:t>
        </w:r>
      </w:hyperlink>
      <w:r w:rsidRPr="009D3AEB">
        <w:rPr>
          <w:rFonts w:ascii="Times New Roman" w:eastAsia="Times New Roman" w:hAnsi="Times New Roman" w:cs="Times New Roman"/>
          <w:sz w:val="24"/>
          <w:szCs w:val="24"/>
          <w:lang w:eastAsia="ru-RU"/>
        </w:rPr>
        <w:t xml:space="preserve"> и </w:t>
      </w:r>
      <w:hyperlink r:id="rId58" w:history="1">
        <w:r w:rsidRPr="009D3AEB">
          <w:rPr>
            <w:rFonts w:ascii="Times New Roman" w:eastAsia="Times New Roman" w:hAnsi="Times New Roman" w:cs="Times New Roman"/>
            <w:color w:val="0000FF"/>
            <w:sz w:val="24"/>
            <w:szCs w:val="24"/>
            <w:u w:val="single"/>
            <w:lang w:eastAsia="ru-RU"/>
          </w:rPr>
          <w:t>N 599 "О мерах по реализации государственной политики в области образования и науки"</w:t>
        </w:r>
      </w:hyperlink>
      <w:r w:rsidRPr="009D3AEB">
        <w:rPr>
          <w:rFonts w:ascii="Times New Roman" w:eastAsia="Times New Roman" w:hAnsi="Times New Roman" w:cs="Times New Roman"/>
          <w:sz w:val="24"/>
          <w:szCs w:val="24"/>
          <w:lang w:eastAsia="ru-RU"/>
        </w:rPr>
        <w:t xml:space="preserve">, принятием </w:t>
      </w:r>
      <w:hyperlink r:id="rId59" w:history="1">
        <w:r w:rsidRPr="009D3AEB">
          <w:rPr>
            <w:rFonts w:ascii="Times New Roman" w:eastAsia="Times New Roman" w:hAnsi="Times New Roman" w:cs="Times New Roman"/>
            <w:color w:val="0000FF"/>
            <w:sz w:val="24"/>
            <w:szCs w:val="24"/>
            <w:u w:val="single"/>
            <w:lang w:eastAsia="ru-RU"/>
          </w:rPr>
          <w:t>Федерального закона от 29.12.2012 N</w:t>
        </w:r>
        <w:proofErr w:type="gramEnd"/>
        <w:r w:rsidRPr="009D3AEB">
          <w:rPr>
            <w:rFonts w:ascii="Times New Roman" w:eastAsia="Times New Roman" w:hAnsi="Times New Roman" w:cs="Times New Roman"/>
            <w:color w:val="0000FF"/>
            <w:sz w:val="24"/>
            <w:szCs w:val="24"/>
            <w:u w:val="single"/>
            <w:lang w:eastAsia="ru-RU"/>
          </w:rPr>
          <w:t xml:space="preserve"> 273-ФЗ "Об образовании в Российской Федерации"</w:t>
        </w:r>
      </w:hyperlink>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Средства направлены на выполнение президентских инициатив по модернизации общего образования. А именно:</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на подготовку учителей и руководителей к внедрению новых федеральных государственных образовательных стандартов (далее - ФГОС) общего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на обеспечение условий внедрения ФГОС общего образования, в том числе на приобретение учебного, учебно-лабораторного, компьютерного оборудования и учебников;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на создание современных условий в школах, в том числе в части выполнения требований к санитарно-бытовым условиям и охране здоровья обучающихся, а также развития информатизации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на повышение </w:t>
      </w:r>
      <w:proofErr w:type="spellStart"/>
      <w:r w:rsidRPr="009D3AEB">
        <w:rPr>
          <w:rFonts w:ascii="Times New Roman" w:eastAsia="Times New Roman" w:hAnsi="Times New Roman" w:cs="Times New Roman"/>
          <w:sz w:val="24"/>
          <w:szCs w:val="24"/>
          <w:lang w:eastAsia="ru-RU"/>
        </w:rPr>
        <w:t>энергоэффективности</w:t>
      </w:r>
      <w:proofErr w:type="spellEnd"/>
      <w:r w:rsidRPr="009D3AEB">
        <w:rPr>
          <w:rFonts w:ascii="Times New Roman" w:eastAsia="Times New Roman" w:hAnsi="Times New Roman" w:cs="Times New Roman"/>
          <w:sz w:val="24"/>
          <w:szCs w:val="24"/>
          <w:lang w:eastAsia="ru-RU"/>
        </w:rPr>
        <w:t xml:space="preserve"> школ.</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Реализация ведомственной целевой программы "Развитие образования в Алтайском крае" на 2011 - 2013 гг., комплексного проекта модернизации образования в 2008 - 2009 гг., комплекса мер по модернизации общего образования на 2011 - 2013 гг. позволила значительно укрепить и обновить материальную базу общеобразовательных организаций, заложить основы новой образовательной модели, направленной на обеспечение равного доступа населения к получению качественных образовательных услуг независимо от места жительства</w:t>
      </w:r>
      <w:proofErr w:type="gramEnd"/>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 xml:space="preserve">В целях обеспечения государственных гарантий на реализацию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9D3AEB">
        <w:rPr>
          <w:rFonts w:ascii="Times New Roman" w:eastAsia="Times New Roman" w:hAnsi="Times New Roman" w:cs="Times New Roman"/>
          <w:sz w:val="24"/>
          <w:szCs w:val="24"/>
          <w:lang w:eastAsia="ru-RU"/>
        </w:rPr>
        <w:lastRenderedPageBreak/>
        <w:t>и оплату коммунальных услуг) бюджетам муниципальных районов</w:t>
      </w:r>
      <w:proofErr w:type="gramEnd"/>
      <w:r w:rsidRPr="009D3AEB">
        <w:rPr>
          <w:rFonts w:ascii="Times New Roman" w:eastAsia="Times New Roman" w:hAnsi="Times New Roman" w:cs="Times New Roman"/>
          <w:sz w:val="24"/>
          <w:szCs w:val="24"/>
          <w:lang w:eastAsia="ru-RU"/>
        </w:rPr>
        <w:t xml:space="preserve"> и городских округов предоставляется субвенция из краевого бюджета. На функционирование и содержание краевых государственных общеобразовательных организаций и организаций дополнительного образования детей направляются субсидии на выполнении государственного задания, а также целевые субсидии.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 xml:space="preserve">Для распространения на территории Алтайского края модели успешной социализации детей-сирот и детей, оставшихся без попечения родителей, в период их </w:t>
      </w:r>
      <w:proofErr w:type="spellStart"/>
      <w:r w:rsidRPr="009D3AEB">
        <w:rPr>
          <w:rFonts w:ascii="Times New Roman" w:eastAsia="Times New Roman" w:hAnsi="Times New Roman" w:cs="Times New Roman"/>
          <w:sz w:val="24"/>
          <w:szCs w:val="24"/>
          <w:lang w:eastAsia="ru-RU"/>
        </w:rPr>
        <w:t>постинтернатной</w:t>
      </w:r>
      <w:proofErr w:type="spellEnd"/>
      <w:r w:rsidRPr="009D3AEB">
        <w:rPr>
          <w:rFonts w:ascii="Times New Roman" w:eastAsia="Times New Roman" w:hAnsi="Times New Roman" w:cs="Times New Roman"/>
          <w:sz w:val="24"/>
          <w:szCs w:val="24"/>
          <w:lang w:eastAsia="ru-RU"/>
        </w:rPr>
        <w:t xml:space="preserve"> адаптации с использованием механизма межведомственного взаимодействия образовательных учреждений с органами государственной и муниципальной власти, общественными организациями и другими институтами гражданского общества на базе КГБОУ "Алтайский краевой институт повышения квалификации работников образования" создана </w:t>
      </w:r>
      <w:proofErr w:type="spellStart"/>
      <w:r w:rsidRPr="009D3AEB">
        <w:rPr>
          <w:rFonts w:ascii="Times New Roman" w:eastAsia="Times New Roman" w:hAnsi="Times New Roman" w:cs="Times New Roman"/>
          <w:sz w:val="24"/>
          <w:szCs w:val="24"/>
          <w:lang w:eastAsia="ru-RU"/>
        </w:rPr>
        <w:t>стажировочная</w:t>
      </w:r>
      <w:proofErr w:type="spellEnd"/>
      <w:r w:rsidRPr="009D3AEB">
        <w:rPr>
          <w:rFonts w:ascii="Times New Roman" w:eastAsia="Times New Roman" w:hAnsi="Times New Roman" w:cs="Times New Roman"/>
          <w:sz w:val="24"/>
          <w:szCs w:val="24"/>
          <w:lang w:eastAsia="ru-RU"/>
        </w:rPr>
        <w:t xml:space="preserve"> площадка, которая за счет развития кадрового потенциала</w:t>
      </w:r>
      <w:proofErr w:type="gramEnd"/>
      <w:r w:rsidRPr="009D3AEB">
        <w:rPr>
          <w:rFonts w:ascii="Times New Roman" w:eastAsia="Times New Roman" w:hAnsi="Times New Roman" w:cs="Times New Roman"/>
          <w:sz w:val="24"/>
          <w:szCs w:val="24"/>
          <w:lang w:eastAsia="ru-RU"/>
        </w:rPr>
        <w:t xml:space="preserve">, разработки организационно-правовой модели межведомственного взаимодействия позволит модернизировать систему </w:t>
      </w:r>
      <w:proofErr w:type="spellStart"/>
      <w:r w:rsidRPr="009D3AEB">
        <w:rPr>
          <w:rFonts w:ascii="Times New Roman" w:eastAsia="Times New Roman" w:hAnsi="Times New Roman" w:cs="Times New Roman"/>
          <w:sz w:val="24"/>
          <w:szCs w:val="24"/>
          <w:lang w:eastAsia="ru-RU"/>
        </w:rPr>
        <w:t>постинтернатного</w:t>
      </w:r>
      <w:proofErr w:type="spellEnd"/>
      <w:r w:rsidRPr="009D3AEB">
        <w:rPr>
          <w:rFonts w:ascii="Times New Roman" w:eastAsia="Times New Roman" w:hAnsi="Times New Roman" w:cs="Times New Roman"/>
          <w:sz w:val="24"/>
          <w:szCs w:val="24"/>
          <w:lang w:eastAsia="ru-RU"/>
        </w:rPr>
        <w:t xml:space="preserve"> сопровождения детей-сирот и детей, оставшихся без попечения родителей, а также станет пространством распространения за пределы региона наработанного эффективного опыта.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В общеобразовательных организациях создаются условия, соответствующие требованиям ФГОС начального общего образования: разработаны образовательные программы; все общеобразовательные учреждения обеспечены необходимым учебным, учебно-лабораторным и компьютерным оборудованием для реализации ФГОС начального общего образования; обновлена нормативно-правовая база деятельности библиотек как центров информационной инфраструктуры современной школы и проведено их переоснащение; повысился охват профильным обучением старшеклассников, в том числе обучающихся в сельских школах;</w:t>
      </w:r>
      <w:proofErr w:type="gramEnd"/>
      <w:r w:rsidRPr="009D3AEB">
        <w:rPr>
          <w:rFonts w:ascii="Times New Roman" w:eastAsia="Times New Roman" w:hAnsi="Times New Roman" w:cs="Times New Roman"/>
          <w:sz w:val="24"/>
          <w:szCs w:val="24"/>
          <w:lang w:eastAsia="ru-RU"/>
        </w:rPr>
        <w:t xml:space="preserve"> возросла обеспеченность учащихся учебниками за счет школьных библиотек; развивается единое информационно-образовательное пространство края через реализацию проекта "Сетевой край. Образование", систему оказания государственных и муниципальных услуг в сфере образования в электронном виде, в том числе ведение электронного дневника и журнала; расширяется система образовательных услуг, предоставляемых дистанционно; совершенствуется материально-техническая база учреждений образования. В целом изменились подходы к созданию современной школьной инфраструктуры: в крае ведется работа по формированию кластеров, включающих учреждения не только системы образования, но и здравоохранения, культуры и спорта, которые позволяют расширить возможности для развития детей.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Продолжено развитие краевой системы сопровождения одаренных школьников в соответствии с Концепцией развития региональной системы работы с одаренными детьми в Алтайском крае и межведомственным планом работы с одаренными (талантливыми) детьми и молодежью в Алтайском крае. В 2013 году создан краевой Центр по работе с одаренными детьми. Ежегодно 300 учащихся общеобразовательных учреждений получают именную премию Губернатора Алтайского края. Значительно увеличены средства, выделяемые из краевого бюджета на работу с одаренными детьми. Алтайский край занимает пятую позицию среди субъектов Российской Федерации по количеству медалей международных олимпиад по общеобразовательным предметам.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Государственная программа Российской Федерации "Развитие образования" на 2013 - 2020 годы предусматривает развитие системы дополнительного образования детей, обусловливающего качество реализации требований ФГОС к внеурочной деятельности. В Алтайском крае накоплен положительный опыт осуществления дополнительного образования детей, приносящий результаты в сфере выявления и поддержки одаренных детей, профессиональной ориентации и самоопределения школьников, освоения ими </w:t>
      </w:r>
      <w:r w:rsidRPr="009D3AEB">
        <w:rPr>
          <w:rFonts w:ascii="Times New Roman" w:eastAsia="Times New Roman" w:hAnsi="Times New Roman" w:cs="Times New Roman"/>
          <w:sz w:val="24"/>
          <w:szCs w:val="24"/>
          <w:lang w:eastAsia="ru-RU"/>
        </w:rPr>
        <w:lastRenderedPageBreak/>
        <w:t>метапредметных компетенций, профилактики вредных привычек и правонарушений. Повысилась результативность участия детей в российских и международных мероприятиях по направлениям дополнительного образования. Увеличилась занятость учащихся начальной школы деятельностью, предусмотренной программами дополнительного образования, за счет внедрения ФГОС начального общего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Вместе с тем в настоящее время требуют решения следующие проблемы общего и дополнительного образования в Алтайском крае: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наличие разрывов в условиях и качестве образовательных результатов общеобразовательных организаций, работающих в разных социокультурных средах;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отсутствие необходимых условий для удовлетворения потребностей детей-инвалидов, обучающихся по общеобразовательным программам и не имеющих противопоказаний для работы с компьютером, в получении образовательных услуг при помощи дистанционных технологий;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несовершенство механизмов раннего выявления одаренности у детей, недостаточно развитое межведомственное взаимодействие в сопровождении этой категории детей, в том числе в творческих и спортивных направлениях;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межмуниципальная дифференциация условий и качества услуг дополнительного образования детей;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несоответствие материально-технической базы организаций дополнительного образования современным требованиям, которое ограничивает возможности использования ресурсов при реализации программ внеурочной деятельности;</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недостаточное число программ дополнительного образования для детей с ограниченными возможностями здоровья, девиантным поведением, детей мигрантов.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Отсутствие программных мер по поддержке и развитию систем общего образования и дополнительного образования детей может привести к нежелательным последствиям: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ограничение доступа к качественным услугам общего образования и дополнительного образования детей в отдельных муниципальных районах и городских округах;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недостаточное качество подготовки выпускников к освоению стандартов профессионального образования и работе в высокотехнологичной экономике;</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неудовлетворенность населения качеством образовательных услуг.</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2. Приоритеты региональной политики в общем образовании и дополнительном образовании детей, цели, задачи и показатели достижения целей и решения задач, ожидаемые конечные результаты, сроки реализации подпрограммы 2</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Основным направлением региональной политики в общем образовании и дополнительном образовании детей на период реализации подпрограммы 2 является обеспечение равенства доступа всех категорий населения к получению качественного образования и обновление </w:t>
      </w:r>
      <w:r w:rsidRPr="009D3AEB">
        <w:rPr>
          <w:rFonts w:ascii="Times New Roman" w:eastAsia="Times New Roman" w:hAnsi="Times New Roman" w:cs="Times New Roman"/>
          <w:sz w:val="24"/>
          <w:szCs w:val="24"/>
          <w:lang w:eastAsia="ru-RU"/>
        </w:rPr>
        <w:lastRenderedPageBreak/>
        <w:t>его содержания и технологий (включая процесс социализации) в соответствии с изменившимися потребностями граждан и новыми вызовами социального, культурного, экономического развития.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Приоритетами региональной политики в общем образовании и дополнительном образовании детей станут:</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продолжение модернизации инфраструктуры, направленной на обеспечение во всех школах края современных условий обучения;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учебной успешности каждого ребенка независимо от состояния его здоровья, социального положения семьи;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комплексное сопровождение введения ФГОС общего образования, предъявляющих принципиально новые требования к образовательным результатам;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формирование эффективной системы выявления и поддержки молодых талантов;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внедрение новой модели организации дополнительного образования и социализации детей;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существенное расширение масштаба и повышение эффективности использования ресурсов неформального (за рамками организаций дополнительного образования детей) и </w:t>
      </w:r>
      <w:proofErr w:type="spellStart"/>
      <w:r w:rsidRPr="009D3AEB">
        <w:rPr>
          <w:rFonts w:ascii="Times New Roman" w:eastAsia="Times New Roman" w:hAnsi="Times New Roman" w:cs="Times New Roman"/>
          <w:sz w:val="24"/>
          <w:szCs w:val="24"/>
          <w:lang w:eastAsia="ru-RU"/>
        </w:rPr>
        <w:t>информального</w:t>
      </w:r>
      <w:proofErr w:type="spellEnd"/>
      <w:r w:rsidRPr="009D3AEB">
        <w:rPr>
          <w:rFonts w:ascii="Times New Roman" w:eastAsia="Times New Roman" w:hAnsi="Times New Roman" w:cs="Times New Roman"/>
          <w:sz w:val="24"/>
          <w:szCs w:val="24"/>
          <w:lang w:eastAsia="ru-RU"/>
        </w:rPr>
        <w:t xml:space="preserve"> образования (</w:t>
      </w:r>
      <w:proofErr w:type="spellStart"/>
      <w:r w:rsidRPr="009D3AEB">
        <w:rPr>
          <w:rFonts w:ascii="Times New Roman" w:eastAsia="Times New Roman" w:hAnsi="Times New Roman" w:cs="Times New Roman"/>
          <w:sz w:val="24"/>
          <w:szCs w:val="24"/>
          <w:lang w:eastAsia="ru-RU"/>
        </w:rPr>
        <w:t>медиасфера</w:t>
      </w:r>
      <w:proofErr w:type="spellEnd"/>
      <w:r w:rsidRPr="009D3AEB">
        <w:rPr>
          <w:rFonts w:ascii="Times New Roman" w:eastAsia="Times New Roman" w:hAnsi="Times New Roman" w:cs="Times New Roman"/>
          <w:sz w:val="24"/>
          <w:szCs w:val="24"/>
          <w:lang w:eastAsia="ru-RU"/>
        </w:rPr>
        <w:t>, сеть Интернет).</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Целью подпрограммы 2 является создание в системе общего образования и дополнительного образования детей равных возможностей для современного качественного образования и позитивной социализации детей.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Задачи подпрограммы 2:</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развитие образовательной сети, организационно-</w:t>
      </w:r>
      <w:proofErr w:type="gramStart"/>
      <w:r w:rsidRPr="009D3AEB">
        <w:rPr>
          <w:rFonts w:ascii="Times New Roman" w:eastAsia="Times New Roman" w:hAnsi="Times New Roman" w:cs="Times New Roman"/>
          <w:sz w:val="24"/>
          <w:szCs w:val="24"/>
          <w:lang w:eastAsia="ru-RU"/>
        </w:rPr>
        <w:t>экономических механизмов</w:t>
      </w:r>
      <w:proofErr w:type="gramEnd"/>
      <w:r w:rsidRPr="009D3AEB">
        <w:rPr>
          <w:rFonts w:ascii="Times New Roman" w:eastAsia="Times New Roman" w:hAnsi="Times New Roman" w:cs="Times New Roman"/>
          <w:sz w:val="24"/>
          <w:szCs w:val="24"/>
          <w:lang w:eastAsia="ru-RU"/>
        </w:rPr>
        <w:t xml:space="preserve"> и инфраструктуры,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 гражданских установок, культуры здорового образа жизни;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Реализация подпрограммы 2 обеспечит достижение следующих результатов: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численность детей-инвалидов, обучающихся по программам общего образования на дому с использованием дистанционных образовательных технологий, составит ежегодно 222 человека;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доля обучающихся общеобразовательных организаций по новым федеральным государственным образовательным стандартам увеличится до 96%;</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доля обучающихся по программам общего образования, участвующих в олимпиадах и </w:t>
      </w:r>
      <w:r w:rsidRPr="009D3AEB">
        <w:rPr>
          <w:rFonts w:ascii="Times New Roman" w:eastAsia="Times New Roman" w:hAnsi="Times New Roman" w:cs="Times New Roman"/>
          <w:sz w:val="24"/>
          <w:szCs w:val="24"/>
          <w:lang w:eastAsia="ru-RU"/>
        </w:rPr>
        <w:lastRenderedPageBreak/>
        <w:t xml:space="preserve">конкурсах различного уровня, в общей </w:t>
      </w:r>
      <w:proofErr w:type="gramStart"/>
      <w:r w:rsidRPr="009D3AEB">
        <w:rPr>
          <w:rFonts w:ascii="Times New Roman" w:eastAsia="Times New Roman" w:hAnsi="Times New Roman" w:cs="Times New Roman"/>
          <w:sz w:val="24"/>
          <w:szCs w:val="24"/>
          <w:lang w:eastAsia="ru-RU"/>
        </w:rPr>
        <w:t>численности</w:t>
      </w:r>
      <w:proofErr w:type="gramEnd"/>
      <w:r w:rsidRPr="009D3AEB">
        <w:rPr>
          <w:rFonts w:ascii="Times New Roman" w:eastAsia="Times New Roman" w:hAnsi="Times New Roman" w:cs="Times New Roman"/>
          <w:sz w:val="24"/>
          <w:szCs w:val="24"/>
          <w:lang w:eastAsia="ru-RU"/>
        </w:rPr>
        <w:t xml:space="preserve"> обучающихся по программам общего образования увеличится до 46%;</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увеличится до 73%;</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снижение доли воспитанников учреждений для детей-сирот и детей, оставшихся без попечения родителей, в общей численности детей-сирот и детей, оставшихся без попечения родителей, до 5%;</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увеличение доли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до 80%.</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Реализация мероприятий подпрограммы 2 предполагается в течение всего периода реализации государственной программы "Развитие образования и молодежной политики в Алтайском крае" на 2014 - 2020 годы.</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3. Объем финансирования подпрограммы 2</w:t>
      </w:r>
    </w:p>
    <w:p w:rsidR="009D3AEB" w:rsidRPr="009D3AEB" w:rsidRDefault="009D3AEB" w:rsidP="009D3AEB">
      <w:pPr>
        <w:spacing w:before="100" w:beforeAutospacing="1" w:after="240"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Финансирование подпрограммы 2 осуществляется </w:t>
      </w:r>
      <w:proofErr w:type="gramStart"/>
      <w:r w:rsidRPr="009D3AEB">
        <w:rPr>
          <w:rFonts w:ascii="Times New Roman" w:eastAsia="Times New Roman" w:hAnsi="Times New Roman" w:cs="Times New Roman"/>
          <w:sz w:val="24"/>
          <w:szCs w:val="24"/>
          <w:lang w:eastAsia="ru-RU"/>
        </w:rPr>
        <w:t>за счет средств краевого бюджета в соответствии с законом Алтайского края о краевом бюджете на соответствующий финансовый год</w:t>
      </w:r>
      <w:proofErr w:type="gramEnd"/>
      <w:r w:rsidRPr="009D3AEB">
        <w:rPr>
          <w:rFonts w:ascii="Times New Roman" w:eastAsia="Times New Roman" w:hAnsi="Times New Roman" w:cs="Times New Roman"/>
          <w:sz w:val="24"/>
          <w:szCs w:val="24"/>
          <w:lang w:eastAsia="ru-RU"/>
        </w:rPr>
        <w:t xml:space="preserve">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Общий объем финансирования подпрограммы 2 составляет 75085171,0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- 10726453,0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- 10726453,0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- 10726453,0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2017 год - 10726453,0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2018 год - 10726453,0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2019 год - 10726453,0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2020 год - 10726453,0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Объем финансирования подпрограммы 2 подлежит ежегодному уточнению при формировании краевого бюджета на очередной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 случае экономии сре</w:t>
      </w:r>
      <w:proofErr w:type="gramStart"/>
      <w:r w:rsidRPr="009D3AEB">
        <w:rPr>
          <w:rFonts w:ascii="Times New Roman" w:eastAsia="Times New Roman" w:hAnsi="Times New Roman" w:cs="Times New Roman"/>
          <w:sz w:val="24"/>
          <w:szCs w:val="24"/>
          <w:lang w:eastAsia="ru-RU"/>
        </w:rPr>
        <w:t>дств кр</w:t>
      </w:r>
      <w:proofErr w:type="gramEnd"/>
      <w:r w:rsidRPr="009D3AEB">
        <w:rPr>
          <w:rFonts w:ascii="Times New Roman" w:eastAsia="Times New Roman" w:hAnsi="Times New Roman" w:cs="Times New Roman"/>
          <w:sz w:val="24"/>
          <w:szCs w:val="24"/>
          <w:lang w:eastAsia="ru-RU"/>
        </w:rPr>
        <w:t>аевого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Приложение 3. ПОДПРОГРАММА 3 "РАЗВИТИЕ СРЕДНЕГО ПРОФЕССИОНАЛЬНОГО ОБРАЗОВАНИЯ В АЛТАЙСКОМ КРАЕ"</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Приложение 3</w:t>
      </w:r>
      <w:r w:rsidRPr="009D3AEB">
        <w:rPr>
          <w:rFonts w:ascii="Times New Roman" w:eastAsia="Times New Roman" w:hAnsi="Times New Roman" w:cs="Times New Roman"/>
          <w:sz w:val="24"/>
          <w:szCs w:val="24"/>
          <w:lang w:eastAsia="ru-RU"/>
        </w:rPr>
        <w:br/>
        <w:t>к государственной программе</w:t>
      </w:r>
      <w:r w:rsidRPr="009D3AEB">
        <w:rPr>
          <w:rFonts w:ascii="Times New Roman" w:eastAsia="Times New Roman" w:hAnsi="Times New Roman" w:cs="Times New Roman"/>
          <w:sz w:val="24"/>
          <w:szCs w:val="24"/>
          <w:lang w:eastAsia="ru-RU"/>
        </w:rPr>
        <w:br/>
        <w:t>Алтайского края "Развитие</w:t>
      </w:r>
      <w:r w:rsidRPr="009D3AEB">
        <w:rPr>
          <w:rFonts w:ascii="Times New Roman" w:eastAsia="Times New Roman" w:hAnsi="Times New Roman" w:cs="Times New Roman"/>
          <w:sz w:val="24"/>
          <w:szCs w:val="24"/>
          <w:lang w:eastAsia="ru-RU"/>
        </w:rPr>
        <w:br/>
        <w:t>образования и молодежной</w:t>
      </w:r>
      <w:r w:rsidRPr="009D3AEB">
        <w:rPr>
          <w:rFonts w:ascii="Times New Roman" w:eastAsia="Times New Roman" w:hAnsi="Times New Roman" w:cs="Times New Roman"/>
          <w:sz w:val="24"/>
          <w:szCs w:val="24"/>
          <w:lang w:eastAsia="ru-RU"/>
        </w:rPr>
        <w:br/>
        <w:t>политики в Алтайском крае"</w:t>
      </w:r>
      <w:r w:rsidRPr="009D3AEB">
        <w:rPr>
          <w:rFonts w:ascii="Times New Roman" w:eastAsia="Times New Roman" w:hAnsi="Times New Roman" w:cs="Times New Roman"/>
          <w:sz w:val="24"/>
          <w:szCs w:val="24"/>
          <w:lang w:eastAsia="ru-RU"/>
        </w:rPr>
        <w:br/>
        <w:t xml:space="preserve">на 2014 - 2020 годы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D3AEB">
        <w:rPr>
          <w:rFonts w:ascii="Times New Roman" w:eastAsia="Times New Roman" w:hAnsi="Times New Roman" w:cs="Times New Roman"/>
          <w:b/>
          <w:bCs/>
          <w:sz w:val="24"/>
          <w:szCs w:val="24"/>
          <w:lang w:eastAsia="ru-RU"/>
        </w:rPr>
        <w:t>Паспорт подпрограммы 3 "Развитие среднего профессионального образования в Алтайском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2"/>
        <w:gridCol w:w="535"/>
        <w:gridCol w:w="5678"/>
      </w:tblGrid>
      <w:tr w:rsidR="009D3AEB" w:rsidRPr="009D3AEB" w:rsidTr="009D3AEB">
        <w:trPr>
          <w:trHeight w:val="15"/>
          <w:tblCellSpacing w:w="15" w:type="dxa"/>
        </w:trPr>
        <w:tc>
          <w:tcPr>
            <w:tcW w:w="3511"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Соисполнитель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образования и молодежной политики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Участники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краевые государственные образовательные организации профессионального образования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обеспечение региона квалифицированными рабочими, служащими и специалистами среднего звена в соответствии с потребностями экономики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осуществление подготовки квалифицированных рабочих, служащих и специалистов среднего звена для различных отраслей экономики и социальной сферы Алтайского края;</w:t>
            </w:r>
            <w:r w:rsidRPr="009D3AEB">
              <w:rPr>
                <w:rFonts w:ascii="Times New Roman" w:eastAsia="Times New Roman" w:hAnsi="Times New Roman" w:cs="Times New Roman"/>
                <w:sz w:val="24"/>
                <w:szCs w:val="24"/>
                <w:lang w:eastAsia="ru-RU"/>
              </w:rPr>
              <w:br/>
              <w:t xml:space="preserve">обеспечение финансовой поддержки студентов, обучающихся в краевых государственных профессиональных образовательных организациях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Перечень мероприятий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обеспечение государственных гарантий реализации прав на получение среднего профессионального образования и профессиональное обучение в краевых государственных профессиональных организациях за счет средств краевого бюджета;</w:t>
            </w:r>
            <w:r w:rsidRPr="009D3AEB">
              <w:rPr>
                <w:rFonts w:ascii="Times New Roman" w:eastAsia="Times New Roman" w:hAnsi="Times New Roman" w:cs="Times New Roman"/>
                <w:sz w:val="24"/>
                <w:szCs w:val="24"/>
                <w:lang w:eastAsia="ru-RU"/>
              </w:rPr>
              <w:br/>
              <w:t>приобретение учебно-производственного и лабораторного оборудования для мастерских и лабораторий;</w:t>
            </w:r>
            <w:r w:rsidRPr="009D3AEB">
              <w:rPr>
                <w:rFonts w:ascii="Times New Roman" w:eastAsia="Times New Roman" w:hAnsi="Times New Roman" w:cs="Times New Roman"/>
                <w:sz w:val="24"/>
                <w:szCs w:val="24"/>
                <w:lang w:eastAsia="ru-RU"/>
              </w:rPr>
              <w:br/>
              <w:t>ремонт, реконструкция, модернизация учебных, учебно-производственных помещений, лабораторий и полигонов профессиональных образовательных организаций;</w:t>
            </w:r>
            <w:r w:rsidRPr="009D3AEB">
              <w:rPr>
                <w:rFonts w:ascii="Times New Roman" w:eastAsia="Times New Roman" w:hAnsi="Times New Roman" w:cs="Times New Roman"/>
                <w:sz w:val="24"/>
                <w:szCs w:val="24"/>
                <w:lang w:eastAsia="ru-RU"/>
              </w:rPr>
              <w:br/>
              <w:t>выплата именных стипендий Губернатора Алтайского края студентам краевых государственных профессиональных образовательных организаций;</w:t>
            </w:r>
            <w:proofErr w:type="gramEnd"/>
            <w:r w:rsidRPr="009D3AEB">
              <w:rPr>
                <w:rFonts w:ascii="Times New Roman" w:eastAsia="Times New Roman" w:hAnsi="Times New Roman" w:cs="Times New Roman"/>
                <w:sz w:val="24"/>
                <w:szCs w:val="24"/>
                <w:lang w:eastAsia="ru-RU"/>
              </w:rPr>
              <w:br/>
              <w:t xml:space="preserve">социальная поддержка студенческой молодежи; </w:t>
            </w:r>
            <w:proofErr w:type="spellStart"/>
            <w:r w:rsidRPr="009D3AEB">
              <w:rPr>
                <w:rFonts w:ascii="Times New Roman" w:eastAsia="Times New Roman" w:hAnsi="Times New Roman" w:cs="Times New Roman"/>
                <w:sz w:val="24"/>
                <w:szCs w:val="24"/>
                <w:lang w:eastAsia="ru-RU"/>
              </w:rPr>
              <w:t>постинтернатный</w:t>
            </w:r>
            <w:proofErr w:type="spellEnd"/>
            <w:r w:rsidRPr="009D3AEB">
              <w:rPr>
                <w:rFonts w:ascii="Times New Roman" w:eastAsia="Times New Roman" w:hAnsi="Times New Roman" w:cs="Times New Roman"/>
                <w:sz w:val="24"/>
                <w:szCs w:val="24"/>
                <w:lang w:eastAsia="ru-RU"/>
              </w:rPr>
              <w:t xml:space="preserve"> патронат детей-сирот и детей, оставшихся без попечения родителей, являющихся выпускниками детских домов и специальных (коррекционных) образовательных организаций;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t xml:space="preserve">премирование лучших краевых профессиональных образовательных организаций, лучших мастеров производственного обучения и студентов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Показатели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количество обучающихся и студентов, прошедших обучение в ресурсных центрах и многофункциональных центрах прикладных квалификаций, применяющих современные инновационные технологии на учебно-производственном оборудовании;</w:t>
            </w:r>
            <w:r w:rsidRPr="009D3AEB">
              <w:rPr>
                <w:rFonts w:ascii="Times New Roman" w:eastAsia="Times New Roman" w:hAnsi="Times New Roman" w:cs="Times New Roman"/>
                <w:sz w:val="24"/>
                <w:szCs w:val="24"/>
                <w:lang w:eastAsia="ru-RU"/>
              </w:rPr>
              <w:br/>
              <w:t>доля студенческой молодежи из числа сирот, инвалидов, матерей-одиночек, которым оказана социальная поддержка, в общей численности студентов из числа сирот, инвалидов, матерей-одиночек;</w:t>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 xml:space="preserve">доля детей сирот и детей, оставшихся без попечения родителей, а также лиц из их числа в возрасте до 23 лет, являющихся выпускниками детских домов и специальных (коррекционных) образовательных организаций, обеспеченных </w:t>
            </w:r>
            <w:proofErr w:type="spellStart"/>
            <w:r w:rsidRPr="009D3AEB">
              <w:rPr>
                <w:rFonts w:ascii="Times New Roman" w:eastAsia="Times New Roman" w:hAnsi="Times New Roman" w:cs="Times New Roman"/>
                <w:sz w:val="24"/>
                <w:szCs w:val="24"/>
                <w:lang w:eastAsia="ru-RU"/>
              </w:rPr>
              <w:t>постинтернатным</w:t>
            </w:r>
            <w:proofErr w:type="spellEnd"/>
            <w:r w:rsidRPr="009D3AEB">
              <w:rPr>
                <w:rFonts w:ascii="Times New Roman" w:eastAsia="Times New Roman" w:hAnsi="Times New Roman" w:cs="Times New Roman"/>
                <w:sz w:val="24"/>
                <w:szCs w:val="24"/>
                <w:lang w:eastAsia="ru-RU"/>
              </w:rPr>
              <w:t xml:space="preserve"> патронатом в период их обучения в учреждениях профессионального образования, в общем числе выпускников детских домов и специальных (коррекционных) образовательных организаций </w:t>
            </w:r>
            <w:proofErr w:type="gramEnd"/>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Сроки и этапы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Объемы финансирования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общий объем финансирования подпрограммы 3 - 14932829,8 тыс. рублей, из них:</w:t>
            </w:r>
            <w:r w:rsidRPr="009D3AEB">
              <w:rPr>
                <w:rFonts w:ascii="Times New Roman" w:eastAsia="Times New Roman" w:hAnsi="Times New Roman" w:cs="Times New Roman"/>
                <w:sz w:val="24"/>
                <w:szCs w:val="24"/>
                <w:lang w:eastAsia="ru-RU"/>
              </w:rPr>
              <w:br/>
              <w:t>за счет средств краевого бюджета - 14897829,8 тыс. рублей, в том числе по годам:</w:t>
            </w:r>
            <w:r w:rsidRPr="009D3AEB">
              <w:rPr>
                <w:rFonts w:ascii="Times New Roman" w:eastAsia="Times New Roman" w:hAnsi="Times New Roman" w:cs="Times New Roman"/>
                <w:sz w:val="24"/>
                <w:szCs w:val="24"/>
                <w:lang w:eastAsia="ru-RU"/>
              </w:rPr>
              <w:br/>
              <w:t>2014 год - 2128261,4 тыс. рублей;</w:t>
            </w:r>
            <w:r w:rsidRPr="009D3AEB">
              <w:rPr>
                <w:rFonts w:ascii="Times New Roman" w:eastAsia="Times New Roman" w:hAnsi="Times New Roman" w:cs="Times New Roman"/>
                <w:sz w:val="24"/>
                <w:szCs w:val="24"/>
                <w:lang w:eastAsia="ru-RU"/>
              </w:rPr>
              <w:br/>
              <w:t>2015 год - 2128261,4 тыс. рублей;</w:t>
            </w:r>
            <w:r w:rsidRPr="009D3AEB">
              <w:rPr>
                <w:rFonts w:ascii="Times New Roman" w:eastAsia="Times New Roman" w:hAnsi="Times New Roman" w:cs="Times New Roman"/>
                <w:sz w:val="24"/>
                <w:szCs w:val="24"/>
                <w:lang w:eastAsia="ru-RU"/>
              </w:rPr>
              <w:br/>
              <w:t>2016 год - 2128261,4 тыс. рублей;</w:t>
            </w:r>
            <w:r w:rsidRPr="009D3AEB">
              <w:rPr>
                <w:rFonts w:ascii="Times New Roman" w:eastAsia="Times New Roman" w:hAnsi="Times New Roman" w:cs="Times New Roman"/>
                <w:sz w:val="24"/>
                <w:szCs w:val="24"/>
                <w:lang w:eastAsia="ru-RU"/>
              </w:rPr>
              <w:br/>
              <w:t>2017 год - 2128261,4 тыс. рублей;</w:t>
            </w:r>
            <w:r w:rsidRPr="009D3AEB">
              <w:rPr>
                <w:rFonts w:ascii="Times New Roman" w:eastAsia="Times New Roman" w:hAnsi="Times New Roman" w:cs="Times New Roman"/>
                <w:sz w:val="24"/>
                <w:szCs w:val="24"/>
                <w:lang w:eastAsia="ru-RU"/>
              </w:rPr>
              <w:br/>
              <w:t>2018 год - 2128261,4 тыс. рублей;</w:t>
            </w:r>
            <w:r w:rsidRPr="009D3AEB">
              <w:rPr>
                <w:rFonts w:ascii="Times New Roman" w:eastAsia="Times New Roman" w:hAnsi="Times New Roman" w:cs="Times New Roman"/>
                <w:sz w:val="24"/>
                <w:szCs w:val="24"/>
                <w:lang w:eastAsia="ru-RU"/>
              </w:rPr>
              <w:br/>
              <w:t>2019 год - 2128261,4 тыс. рублей;</w:t>
            </w:r>
            <w:proofErr w:type="gramEnd"/>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2020 год - 2128261,4 тыс. рублей;</w:t>
            </w:r>
            <w:r w:rsidRPr="009D3AEB">
              <w:rPr>
                <w:rFonts w:ascii="Times New Roman" w:eastAsia="Times New Roman" w:hAnsi="Times New Roman" w:cs="Times New Roman"/>
                <w:sz w:val="24"/>
                <w:szCs w:val="24"/>
                <w:lang w:eastAsia="ru-RU"/>
              </w:rPr>
              <w:br/>
              <w:t>за счет внебюджетных источников (собственные средства образовательных учреждений) - 35000,0 тыс. рублей, в том числе:</w:t>
            </w:r>
            <w:r w:rsidRPr="009D3AEB">
              <w:rPr>
                <w:rFonts w:ascii="Times New Roman" w:eastAsia="Times New Roman" w:hAnsi="Times New Roman" w:cs="Times New Roman"/>
                <w:sz w:val="24"/>
                <w:szCs w:val="24"/>
                <w:lang w:eastAsia="ru-RU"/>
              </w:rPr>
              <w:br/>
              <w:t>2013 год - 5000,0 тыс. рублей;</w:t>
            </w:r>
            <w:r w:rsidRPr="009D3AEB">
              <w:rPr>
                <w:rFonts w:ascii="Times New Roman" w:eastAsia="Times New Roman" w:hAnsi="Times New Roman" w:cs="Times New Roman"/>
                <w:sz w:val="24"/>
                <w:szCs w:val="24"/>
                <w:lang w:eastAsia="ru-RU"/>
              </w:rPr>
              <w:br/>
              <w:t>2014 год - 5000,0 тыс. рублей;</w:t>
            </w:r>
            <w:r w:rsidRPr="009D3AEB">
              <w:rPr>
                <w:rFonts w:ascii="Times New Roman" w:eastAsia="Times New Roman" w:hAnsi="Times New Roman" w:cs="Times New Roman"/>
                <w:sz w:val="24"/>
                <w:szCs w:val="24"/>
                <w:lang w:eastAsia="ru-RU"/>
              </w:rPr>
              <w:br/>
              <w:t>2015 год - 5000,0 тыс. рублей;</w:t>
            </w:r>
            <w:r w:rsidRPr="009D3AEB">
              <w:rPr>
                <w:rFonts w:ascii="Times New Roman" w:eastAsia="Times New Roman" w:hAnsi="Times New Roman" w:cs="Times New Roman"/>
                <w:sz w:val="24"/>
                <w:szCs w:val="24"/>
                <w:lang w:eastAsia="ru-RU"/>
              </w:rPr>
              <w:br/>
              <w:t>2016 год - 5000,0 тыс. рублей;</w:t>
            </w:r>
            <w:r w:rsidRPr="009D3AEB">
              <w:rPr>
                <w:rFonts w:ascii="Times New Roman" w:eastAsia="Times New Roman" w:hAnsi="Times New Roman" w:cs="Times New Roman"/>
                <w:sz w:val="24"/>
                <w:szCs w:val="24"/>
                <w:lang w:eastAsia="ru-RU"/>
              </w:rPr>
              <w:br/>
              <w:t>2017 год - 5000,0 тыс. рублей;</w:t>
            </w:r>
            <w:r w:rsidRPr="009D3AEB">
              <w:rPr>
                <w:rFonts w:ascii="Times New Roman" w:eastAsia="Times New Roman" w:hAnsi="Times New Roman" w:cs="Times New Roman"/>
                <w:sz w:val="24"/>
                <w:szCs w:val="24"/>
                <w:lang w:eastAsia="ru-RU"/>
              </w:rPr>
              <w:br/>
              <w:t>2018 год - 5000,0 тыс. рублей;</w:t>
            </w:r>
            <w:r w:rsidRPr="009D3AEB">
              <w:rPr>
                <w:rFonts w:ascii="Times New Roman" w:eastAsia="Times New Roman" w:hAnsi="Times New Roman" w:cs="Times New Roman"/>
                <w:sz w:val="24"/>
                <w:szCs w:val="24"/>
                <w:lang w:eastAsia="ru-RU"/>
              </w:rPr>
              <w:br/>
              <w:t>2019 год - 5000,0 тыс. рублей;</w:t>
            </w:r>
            <w:proofErr w:type="gramEnd"/>
            <w:r w:rsidRPr="009D3AEB">
              <w:rPr>
                <w:rFonts w:ascii="Times New Roman" w:eastAsia="Times New Roman" w:hAnsi="Times New Roman" w:cs="Times New Roman"/>
                <w:sz w:val="24"/>
                <w:szCs w:val="24"/>
                <w:lang w:eastAsia="ru-RU"/>
              </w:rPr>
              <w:br/>
              <w:t>2020 год - 5000,0 тыс. рублей.</w:t>
            </w:r>
            <w:r w:rsidRPr="009D3AEB">
              <w:rPr>
                <w:rFonts w:ascii="Times New Roman" w:eastAsia="Times New Roman" w:hAnsi="Times New Roman" w:cs="Times New Roman"/>
                <w:sz w:val="24"/>
                <w:szCs w:val="24"/>
                <w:lang w:eastAsia="ru-RU"/>
              </w:rPr>
              <w:br/>
              <w:t xml:space="preserve">Объемы финансирования подлежат ежегодному уточнению в соответствии с законом о краевом бюджете на очередной финансовый год и на </w:t>
            </w:r>
            <w:r w:rsidRPr="009D3AEB">
              <w:rPr>
                <w:rFonts w:ascii="Times New Roman" w:eastAsia="Times New Roman" w:hAnsi="Times New Roman" w:cs="Times New Roman"/>
                <w:sz w:val="24"/>
                <w:szCs w:val="24"/>
                <w:lang w:eastAsia="ru-RU"/>
              </w:rPr>
              <w:lastRenderedPageBreak/>
              <w:t xml:space="preserve">плановый период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Ожидаемые результаты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увеличение количества учащихся и студентов, прошедших обучение в ресурсных центрах и многофункциональных центрах прикладных квалификаций, применяющих современные инновационные технологии на учебно-производственном оборудовании, до 1000 человек;</w:t>
            </w:r>
            <w:r w:rsidRPr="009D3AEB">
              <w:rPr>
                <w:rFonts w:ascii="Times New Roman" w:eastAsia="Times New Roman" w:hAnsi="Times New Roman" w:cs="Times New Roman"/>
                <w:sz w:val="24"/>
                <w:szCs w:val="24"/>
                <w:lang w:eastAsia="ru-RU"/>
              </w:rPr>
              <w:br/>
              <w:t xml:space="preserve">охват </w:t>
            </w:r>
            <w:proofErr w:type="spellStart"/>
            <w:r w:rsidRPr="009D3AEB">
              <w:rPr>
                <w:rFonts w:ascii="Times New Roman" w:eastAsia="Times New Roman" w:hAnsi="Times New Roman" w:cs="Times New Roman"/>
                <w:sz w:val="24"/>
                <w:szCs w:val="24"/>
                <w:lang w:eastAsia="ru-RU"/>
              </w:rPr>
              <w:t>постинтернатным</w:t>
            </w:r>
            <w:proofErr w:type="spellEnd"/>
            <w:r w:rsidRPr="009D3AEB">
              <w:rPr>
                <w:rFonts w:ascii="Times New Roman" w:eastAsia="Times New Roman" w:hAnsi="Times New Roman" w:cs="Times New Roman"/>
                <w:sz w:val="24"/>
                <w:szCs w:val="24"/>
                <w:lang w:eastAsia="ru-RU"/>
              </w:rPr>
              <w:t xml:space="preserve"> патронатом выпускников детских домов и специальных (коррекционных) образовательных организаций из числа детей-сирот и детей, оставшихся без попечения родителей, составит до 55%;</w:t>
            </w:r>
            <w:r w:rsidRPr="009D3AEB">
              <w:rPr>
                <w:rFonts w:ascii="Times New Roman" w:eastAsia="Times New Roman" w:hAnsi="Times New Roman" w:cs="Times New Roman"/>
                <w:sz w:val="24"/>
                <w:szCs w:val="24"/>
                <w:lang w:eastAsia="ru-RU"/>
              </w:rPr>
              <w:br/>
              <w:t xml:space="preserve">охват обучающихся из числа детей-сирот и детей, оставшихся без попечения родителей, лиц из их числа, инвалидов, матерей-одиночек, которым оказана социальная поддержка, в общей </w:t>
            </w:r>
            <w:proofErr w:type="gramStart"/>
            <w:r w:rsidRPr="009D3AEB">
              <w:rPr>
                <w:rFonts w:ascii="Times New Roman" w:eastAsia="Times New Roman" w:hAnsi="Times New Roman" w:cs="Times New Roman"/>
                <w:sz w:val="24"/>
                <w:szCs w:val="24"/>
                <w:lang w:eastAsia="ru-RU"/>
              </w:rPr>
              <w:t>численности</w:t>
            </w:r>
            <w:proofErr w:type="gramEnd"/>
            <w:r w:rsidRPr="009D3AEB">
              <w:rPr>
                <w:rFonts w:ascii="Times New Roman" w:eastAsia="Times New Roman" w:hAnsi="Times New Roman" w:cs="Times New Roman"/>
                <w:sz w:val="24"/>
                <w:szCs w:val="24"/>
                <w:lang w:eastAsia="ru-RU"/>
              </w:rPr>
              <w:t xml:space="preserve"> обучающихся из числа детей-сирот и детей, оставшихся без попечения родителей, лиц из их числа, инвалидов, матерей-одиночек, составит 100%</w:t>
            </w:r>
          </w:p>
        </w:tc>
      </w:tr>
    </w:tbl>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1. Общая характеристика сферы реализации подпрограммы 3</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Стратегическая цель нового этапа модернизации профессионального образования в Алтайском крае - совершенствование системы подготовки кадров как полноценного ресурса инновационного развития края на основе консолидации институтов начального, среднего, высшего, послевузовского, дополнительного профессионального образования и реального сектора экономики.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Сеть профессиональных образовательных организаций Алтайского края (далее - "образовательные организации") состоит из 80 образовательных организаций, из которых 75 - краевые государственные профессиональные образовательные организации, подведомственные Главному управлению образования и молодежной политики Алтайского края, Главному управлению по здравоохранению и фармацевтической деятельности, управлению Алтайского края по культуре и архивному делу, управлению Алтайского края по физической культуре и спорту, и 5 негосударственных образовательных организаций.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Всего по очной форме по программам подготовки квалифицированных рабочих и служащих обучается около 14 тысяч человек по 206 профессиям. </w:t>
      </w:r>
      <w:proofErr w:type="gramStart"/>
      <w:r w:rsidRPr="009D3AEB">
        <w:rPr>
          <w:rFonts w:ascii="Times New Roman" w:eastAsia="Times New Roman" w:hAnsi="Times New Roman" w:cs="Times New Roman"/>
          <w:sz w:val="24"/>
          <w:szCs w:val="24"/>
          <w:lang w:eastAsia="ru-RU"/>
        </w:rPr>
        <w:t>Создано шесть ресурсных центров: по направлению "транспорт" (в 2011 году); по направлению "строительство" (в 2008 году); два - по направлению "металлообработка" (в 2008 году, в 2010 году); два - по направлению "сельское хозяйство" (в 2008 году, в 2010 году).</w:t>
      </w:r>
      <w:proofErr w:type="gramEnd"/>
      <w:r w:rsidRPr="009D3AEB">
        <w:rPr>
          <w:rFonts w:ascii="Times New Roman" w:eastAsia="Times New Roman" w:hAnsi="Times New Roman" w:cs="Times New Roman"/>
          <w:sz w:val="24"/>
          <w:szCs w:val="24"/>
          <w:lang w:eastAsia="ru-RU"/>
        </w:rPr>
        <w:t xml:space="preserve"> Реализация мероприятий по повышению доступности обучения в краевых государственных бюджетных образовательных организациях обеспечивается выплатами стипендий, предоставлением бесплатного горячего питания и общежития. 78% образовательных организаций обеспечены общежитиями, в которых ежегодно проживает до 6 тысяч обучающихся. Ежегодно среднее (полное) общее образование в образовательных организациях получают около 80% обучающихся от общего числа обучающихся.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По программам подготовки специалистов среднего звена обучается 32767 студентов по </w:t>
      </w:r>
      <w:r w:rsidRPr="009D3AEB">
        <w:rPr>
          <w:rFonts w:ascii="Times New Roman" w:eastAsia="Times New Roman" w:hAnsi="Times New Roman" w:cs="Times New Roman"/>
          <w:sz w:val="24"/>
          <w:szCs w:val="24"/>
          <w:lang w:eastAsia="ru-RU"/>
        </w:rPr>
        <w:lastRenderedPageBreak/>
        <w:t>105 специальностям. Создаются крупные многопрофильные учебные заведения.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Система высшего профессионального образования в Алтайском крае представлена 37 организациями, в том числе 8 государственными, 5 негосударственными высшими учебными заведениями и 24 филиалами вузов. Количество вузов остается стабильным за прошедшие два года, однако происходит уменьшение количества студентов с 94363 человек в 2008 году до 78382 - в 2012 году. Подготовка в вузах ведется более чем по 90 направлениям и специальностям высшего профессионального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Тем не менее, в сфере подготовки кадров существует ряд проблем.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Так, механизмы сотрудничества или совместной деятельности системы профессионального образования и работодателей в сфере подготовки кадров не имеют общих целевых установок и не носят системного характера. При формировании объема и структуры приема в образовательные учреждения отсутствует ориентация на заказ со стороны работодателя на подготовку кадров в количественном и качественном выражении. Возникают сложности в оптимизации сети организаций профессионального образования и профилей подготовки в них в связи с разной подчиненностью образовательных учреждений профессионального образования. Поэтому целенаправленная, комплексная деятельность органов исполнительной власти Алтайского края, органов местного самоуправления, общественных объединений, социальных институтов и реального сектора экономики по решению проблем обеспечения экономики региона кадрами требует анализа и определения перспектив </w:t>
      </w:r>
      <w:proofErr w:type="gramStart"/>
      <w:r w:rsidRPr="009D3AEB">
        <w:rPr>
          <w:rFonts w:ascii="Times New Roman" w:eastAsia="Times New Roman" w:hAnsi="Times New Roman" w:cs="Times New Roman"/>
          <w:sz w:val="24"/>
          <w:szCs w:val="24"/>
          <w:lang w:eastAsia="ru-RU"/>
        </w:rPr>
        <w:t>развития</w:t>
      </w:r>
      <w:proofErr w:type="gramEnd"/>
      <w:r w:rsidRPr="009D3AEB">
        <w:rPr>
          <w:rFonts w:ascii="Times New Roman" w:eastAsia="Times New Roman" w:hAnsi="Times New Roman" w:cs="Times New Roman"/>
          <w:sz w:val="24"/>
          <w:szCs w:val="24"/>
          <w:lang w:eastAsia="ru-RU"/>
        </w:rPr>
        <w:t xml:space="preserve"> как рынка труда, так и рынка образовательных услуг.</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Сложившиеся на данный момент структура профессионального образования в Алтайском крае и оценка эффективности образовательных учреждений требует серьезных преобразований. Ежегодно формируется краевой заказ на подготовку квалифицированных рабочих и специалистов среднего звена.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В целом на состояние системы профессионального образования в крае оказывают влияние следующие факторы: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снижение общего числа выпускников школ, соответственно, снижение численности обучающихся в образовательных организациях;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снижение привлекательности профессионального образования по техническим направлениям для выпускников общеобразовательных школ;</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высокая </w:t>
      </w:r>
      <w:proofErr w:type="spellStart"/>
      <w:r w:rsidRPr="009D3AEB">
        <w:rPr>
          <w:rFonts w:ascii="Times New Roman" w:eastAsia="Times New Roman" w:hAnsi="Times New Roman" w:cs="Times New Roman"/>
          <w:sz w:val="24"/>
          <w:szCs w:val="24"/>
          <w:lang w:eastAsia="ru-RU"/>
        </w:rPr>
        <w:t>затратность</w:t>
      </w:r>
      <w:proofErr w:type="spellEnd"/>
      <w:r w:rsidRPr="009D3AEB">
        <w:rPr>
          <w:rFonts w:ascii="Times New Roman" w:eastAsia="Times New Roman" w:hAnsi="Times New Roman" w:cs="Times New Roman"/>
          <w:sz w:val="24"/>
          <w:szCs w:val="24"/>
          <w:lang w:eastAsia="ru-RU"/>
        </w:rPr>
        <w:t xml:space="preserve"> модернизации существующих направлений подготовки, а также создания новых направлений по профессиям, востребованным экономикой края, ориентированным на инновационное развитие;</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низкая составляющая общественного управления механизмами развития профессионального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 связи с этим требуется проведение комплекса программных мероприятий, направленных на повышение качества среднего профессионального образования и обеспечение финансовой поддержки студентов, обучающихся в краевых государственных профессиональных образовательных организациях.</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lastRenderedPageBreak/>
        <w:t>2. Приоритеты региональной политики в среднем профессиональном образовании, цели, задачи и показатели достижения целей и решения задач, ожидаемые конечные результаты, сроки реализации подпрограммы 3</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Целью подпрограммы 3 является обеспечение региона квалифицированными кадрами и специалистами в соответствии с потребностями экономики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Достижение поставленной цели будет обеспечено решением следующих задач:</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осуществление подготовки квалифицированных рабочих, служащих и специалистов среднего звена для различных отраслей экономики и социальной сферы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финансовой поддержки студентов, обучающихся в образовательных организациях среднего профессионального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В ходе реализации программных мероприятий предусмотрено увеличение количества учащихся и студентов, прошедших обучение в ресурсных центрах и многофункциональных центрах прикладных квалификаций, применяющих современные учебно-производственное оборудование и инновационные технологии, до 1000 человек;</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охват </w:t>
      </w:r>
      <w:proofErr w:type="spellStart"/>
      <w:r w:rsidRPr="009D3AEB">
        <w:rPr>
          <w:rFonts w:ascii="Times New Roman" w:eastAsia="Times New Roman" w:hAnsi="Times New Roman" w:cs="Times New Roman"/>
          <w:sz w:val="24"/>
          <w:szCs w:val="24"/>
          <w:lang w:eastAsia="ru-RU"/>
        </w:rPr>
        <w:t>постинтернатным</w:t>
      </w:r>
      <w:proofErr w:type="spellEnd"/>
      <w:r w:rsidRPr="009D3AEB">
        <w:rPr>
          <w:rFonts w:ascii="Times New Roman" w:eastAsia="Times New Roman" w:hAnsi="Times New Roman" w:cs="Times New Roman"/>
          <w:sz w:val="24"/>
          <w:szCs w:val="24"/>
          <w:lang w:eastAsia="ru-RU"/>
        </w:rPr>
        <w:t xml:space="preserve"> патронатом выпускников детских домов и специальных (коррекционных) школ-интернатов из числа детей-сирот и детей, оставшихся без попечения родителей, составит до 55%;</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охват обучающихся из числа детей-сирот и детей, оставшихся без попечения родителей, лиц из их числа, инвалидов, матерей-одиночек, которым оказана социальная поддержка в рамках реализации программы, в общей </w:t>
      </w:r>
      <w:proofErr w:type="gramStart"/>
      <w:r w:rsidRPr="009D3AEB">
        <w:rPr>
          <w:rFonts w:ascii="Times New Roman" w:eastAsia="Times New Roman" w:hAnsi="Times New Roman" w:cs="Times New Roman"/>
          <w:sz w:val="24"/>
          <w:szCs w:val="24"/>
          <w:lang w:eastAsia="ru-RU"/>
        </w:rPr>
        <w:t>численности</w:t>
      </w:r>
      <w:proofErr w:type="gramEnd"/>
      <w:r w:rsidRPr="009D3AEB">
        <w:rPr>
          <w:rFonts w:ascii="Times New Roman" w:eastAsia="Times New Roman" w:hAnsi="Times New Roman" w:cs="Times New Roman"/>
          <w:sz w:val="24"/>
          <w:szCs w:val="24"/>
          <w:lang w:eastAsia="ru-RU"/>
        </w:rPr>
        <w:t xml:space="preserve"> обучающихся из числа детей-сирот и детей, оставшихся без попечения родителей, лиц из их числа, инвалидов, матерей-одиночек составит 100%.</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3. Объем финансирования подпрограммы 3</w:t>
      </w:r>
    </w:p>
    <w:p w:rsidR="009D3AEB" w:rsidRPr="009D3AEB" w:rsidRDefault="009D3AEB" w:rsidP="009D3AEB">
      <w:pPr>
        <w:spacing w:before="100" w:beforeAutospacing="1" w:after="240"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Источниками финансирования подпрограммы 3 выступают:</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средства краевого бюджета;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средства внебюджетных источников (собственные средства образовательных учреждений).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Суммарный объем финансирования подпрограммы 3 составляет 14932829,8 тыс. рублей, из них: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средства краевого бюджета - 14897829,8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- 2128261,4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- 2128261,4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- 2128261,4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2017 год - 2128261,4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2018 год - 2128261,4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t>2019 год - 2128261,4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2020 год - 2128261,4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средства внебюджетных источников (собственные средства образовательных учреждений) - 35000,0 тыс. рублей, в том числе: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2013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2017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2018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2019 год - 5000,0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2020 год - 5000,0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Объемы финансирования подпрограммы 3 подлежат ежегодному уточнению при формировании краевого бюджета на очередной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 случае экономии сре</w:t>
      </w:r>
      <w:proofErr w:type="gramStart"/>
      <w:r w:rsidRPr="009D3AEB">
        <w:rPr>
          <w:rFonts w:ascii="Times New Roman" w:eastAsia="Times New Roman" w:hAnsi="Times New Roman" w:cs="Times New Roman"/>
          <w:sz w:val="24"/>
          <w:szCs w:val="24"/>
          <w:lang w:eastAsia="ru-RU"/>
        </w:rPr>
        <w:t>дств кр</w:t>
      </w:r>
      <w:proofErr w:type="gramEnd"/>
      <w:r w:rsidRPr="009D3AEB">
        <w:rPr>
          <w:rFonts w:ascii="Times New Roman" w:eastAsia="Times New Roman" w:hAnsi="Times New Roman" w:cs="Times New Roman"/>
          <w:sz w:val="24"/>
          <w:szCs w:val="24"/>
          <w:lang w:eastAsia="ru-RU"/>
        </w:rPr>
        <w:t>аевого бюджета при реализации одного из мероприятий подпрограммы 3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Приложение 4. ПОДПРОГРАММА 4 "ПРОФЕССИОНАЛЬНАЯ ПОДГОТОВКА, ПЕРЕПОДГОТОВКА И ПОВЫШЕНИЕ КВАЛИФИКАЦИИ В АЛТАЙСКОМ КРАЕ"</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Приложение 4</w:t>
      </w:r>
      <w:r w:rsidRPr="009D3AEB">
        <w:rPr>
          <w:rFonts w:ascii="Times New Roman" w:eastAsia="Times New Roman" w:hAnsi="Times New Roman" w:cs="Times New Roman"/>
          <w:sz w:val="24"/>
          <w:szCs w:val="24"/>
          <w:lang w:eastAsia="ru-RU"/>
        </w:rPr>
        <w:br/>
        <w:t>к государственной программе</w:t>
      </w:r>
      <w:r w:rsidRPr="009D3AEB">
        <w:rPr>
          <w:rFonts w:ascii="Times New Roman" w:eastAsia="Times New Roman" w:hAnsi="Times New Roman" w:cs="Times New Roman"/>
          <w:sz w:val="24"/>
          <w:szCs w:val="24"/>
          <w:lang w:eastAsia="ru-RU"/>
        </w:rPr>
        <w:br/>
        <w:t>Алтайского края "Развитие</w:t>
      </w:r>
      <w:r w:rsidRPr="009D3AEB">
        <w:rPr>
          <w:rFonts w:ascii="Times New Roman" w:eastAsia="Times New Roman" w:hAnsi="Times New Roman" w:cs="Times New Roman"/>
          <w:sz w:val="24"/>
          <w:szCs w:val="24"/>
          <w:lang w:eastAsia="ru-RU"/>
        </w:rPr>
        <w:br/>
        <w:t>образования и молодежной</w:t>
      </w:r>
      <w:r w:rsidRPr="009D3AEB">
        <w:rPr>
          <w:rFonts w:ascii="Times New Roman" w:eastAsia="Times New Roman" w:hAnsi="Times New Roman" w:cs="Times New Roman"/>
          <w:sz w:val="24"/>
          <w:szCs w:val="24"/>
          <w:lang w:eastAsia="ru-RU"/>
        </w:rPr>
        <w:br/>
        <w:t>политики в Алтайском крае"</w:t>
      </w:r>
      <w:r w:rsidRPr="009D3AEB">
        <w:rPr>
          <w:rFonts w:ascii="Times New Roman" w:eastAsia="Times New Roman" w:hAnsi="Times New Roman" w:cs="Times New Roman"/>
          <w:sz w:val="24"/>
          <w:szCs w:val="24"/>
          <w:lang w:eastAsia="ru-RU"/>
        </w:rPr>
        <w:br/>
        <w:t xml:space="preserve">на 2014 - 2020 годы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D3AEB">
        <w:rPr>
          <w:rFonts w:ascii="Times New Roman" w:eastAsia="Times New Roman" w:hAnsi="Times New Roman" w:cs="Times New Roman"/>
          <w:b/>
          <w:bCs/>
          <w:sz w:val="24"/>
          <w:szCs w:val="24"/>
          <w:lang w:eastAsia="ru-RU"/>
        </w:rPr>
        <w:t>Паспорт подпрограммы 4 "Профессиональная подготовка, переподготовка и повышение квалификации в Алтайском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8"/>
        <w:gridCol w:w="536"/>
        <w:gridCol w:w="5671"/>
      </w:tblGrid>
      <w:tr w:rsidR="009D3AEB" w:rsidRPr="009D3AEB" w:rsidTr="009D3AEB">
        <w:trPr>
          <w:trHeight w:val="15"/>
          <w:tblCellSpacing w:w="15" w:type="dxa"/>
        </w:trPr>
        <w:tc>
          <w:tcPr>
            <w:tcW w:w="3511"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Соисполнители </w:t>
            </w:r>
            <w:r w:rsidRPr="009D3AEB">
              <w:rPr>
                <w:rFonts w:ascii="Times New Roman" w:eastAsia="Times New Roman" w:hAnsi="Times New Roman" w:cs="Times New Roman"/>
                <w:sz w:val="24"/>
                <w:szCs w:val="24"/>
                <w:lang w:eastAsia="ru-RU"/>
              </w:rPr>
              <w:lastRenderedPageBreak/>
              <w:t xml:space="preserve">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образования и молодежной </w:t>
            </w:r>
            <w:r w:rsidRPr="009D3AEB">
              <w:rPr>
                <w:rFonts w:ascii="Times New Roman" w:eastAsia="Times New Roman" w:hAnsi="Times New Roman" w:cs="Times New Roman"/>
                <w:sz w:val="24"/>
                <w:szCs w:val="24"/>
                <w:lang w:eastAsia="ru-RU"/>
              </w:rPr>
              <w:lastRenderedPageBreak/>
              <w:t xml:space="preserve">политики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Участники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краевое государственное бюджетное образовательное учреждение дополнительного профессионального образования "Алтайский краевой институт повышения квалификации работников образования",</w:t>
            </w:r>
            <w:r w:rsidRPr="009D3AEB">
              <w:rPr>
                <w:rFonts w:ascii="Times New Roman" w:eastAsia="Times New Roman" w:hAnsi="Times New Roman" w:cs="Times New Roman"/>
                <w:sz w:val="24"/>
                <w:szCs w:val="24"/>
                <w:lang w:eastAsia="ru-RU"/>
              </w:rPr>
              <w:br/>
              <w:t>органы местного самоуправления муниципальных районов и городских округов Алтайского края (по согласованию)</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создание условий для развития кадрового потенциала системы образования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повышение уровня квалификации, профессиональной компетентности педагогических и руководящих работников системы общего образования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Перечень мероприятий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обеспечение деятельности краевого государственного бюджетного учреждения дополнительного профессионального образования "Алтайский краевой институт повышения квалификации работников образования" (КГБОУ АКИПКРО);</w:t>
            </w:r>
            <w:r w:rsidRPr="009D3AEB">
              <w:rPr>
                <w:rFonts w:ascii="Times New Roman" w:eastAsia="Times New Roman" w:hAnsi="Times New Roman" w:cs="Times New Roman"/>
                <w:sz w:val="24"/>
                <w:szCs w:val="24"/>
                <w:lang w:eastAsia="ru-RU"/>
              </w:rPr>
              <w:br/>
              <w:t xml:space="preserve">организация курсов повышения квалификации педагогических и руководящих работников системы общего образования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Показатели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доля руководящих и педагогических работников государственных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Сроки и этапы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Объемы финансирования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объем финансирования подпрограммы за счет средств краевого бюджета составляет 401481,5 тыс. рублей, в том числе по годам: 2014 год - 57354,5 тыс. рублей;</w:t>
            </w:r>
            <w:r w:rsidRPr="009D3AEB">
              <w:rPr>
                <w:rFonts w:ascii="Times New Roman" w:eastAsia="Times New Roman" w:hAnsi="Times New Roman" w:cs="Times New Roman"/>
                <w:sz w:val="24"/>
                <w:szCs w:val="24"/>
                <w:lang w:eastAsia="ru-RU"/>
              </w:rPr>
              <w:br/>
              <w:t>2015 год - 57354,5 тыс. рублей;</w:t>
            </w:r>
            <w:r w:rsidRPr="009D3AEB">
              <w:rPr>
                <w:rFonts w:ascii="Times New Roman" w:eastAsia="Times New Roman" w:hAnsi="Times New Roman" w:cs="Times New Roman"/>
                <w:sz w:val="24"/>
                <w:szCs w:val="24"/>
                <w:lang w:eastAsia="ru-RU"/>
              </w:rPr>
              <w:br/>
              <w:t>2016 год - 57354,5 тыс. рублей;</w:t>
            </w:r>
            <w:r w:rsidRPr="009D3AEB">
              <w:rPr>
                <w:rFonts w:ascii="Times New Roman" w:eastAsia="Times New Roman" w:hAnsi="Times New Roman" w:cs="Times New Roman"/>
                <w:sz w:val="24"/>
                <w:szCs w:val="24"/>
                <w:lang w:eastAsia="ru-RU"/>
              </w:rPr>
              <w:br/>
              <w:t>2017 год - 57354,5 тыс. рублей;</w:t>
            </w:r>
            <w:r w:rsidRPr="009D3AEB">
              <w:rPr>
                <w:rFonts w:ascii="Times New Roman" w:eastAsia="Times New Roman" w:hAnsi="Times New Roman" w:cs="Times New Roman"/>
                <w:sz w:val="24"/>
                <w:szCs w:val="24"/>
                <w:lang w:eastAsia="ru-RU"/>
              </w:rPr>
              <w:br/>
              <w:t>2018 год - 57354,5 тыс. рублей;</w:t>
            </w:r>
            <w:r w:rsidRPr="009D3AEB">
              <w:rPr>
                <w:rFonts w:ascii="Times New Roman" w:eastAsia="Times New Roman" w:hAnsi="Times New Roman" w:cs="Times New Roman"/>
                <w:sz w:val="24"/>
                <w:szCs w:val="24"/>
                <w:lang w:eastAsia="ru-RU"/>
              </w:rPr>
              <w:br/>
              <w:t>2019 год - 57354,5 тыс. рублей;</w:t>
            </w:r>
            <w:r w:rsidRPr="009D3AEB">
              <w:rPr>
                <w:rFonts w:ascii="Times New Roman" w:eastAsia="Times New Roman" w:hAnsi="Times New Roman" w:cs="Times New Roman"/>
                <w:sz w:val="24"/>
                <w:szCs w:val="24"/>
                <w:lang w:eastAsia="ru-RU"/>
              </w:rPr>
              <w:br/>
              <w:t>2020 год - 57354,5 тыс. рублей.</w:t>
            </w:r>
            <w:proofErr w:type="gramEnd"/>
            <w:r w:rsidRPr="009D3AEB">
              <w:rPr>
                <w:rFonts w:ascii="Times New Roman" w:eastAsia="Times New Roman" w:hAnsi="Times New Roman" w:cs="Times New Roman"/>
                <w:sz w:val="24"/>
                <w:szCs w:val="24"/>
                <w:lang w:eastAsia="ru-RU"/>
              </w:rPr>
              <w:br/>
              <w:t xml:space="preserve">Объемы финансирования подлежат ежегодному уточнению в соответствии с законом о краевом бюджете на очередной финансовый год и на плановый период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Ожидаемые результаты </w:t>
            </w:r>
            <w:r w:rsidRPr="009D3AEB">
              <w:rPr>
                <w:rFonts w:ascii="Times New Roman" w:eastAsia="Times New Roman" w:hAnsi="Times New Roman" w:cs="Times New Roman"/>
                <w:sz w:val="24"/>
                <w:szCs w:val="24"/>
                <w:lang w:eastAsia="ru-RU"/>
              </w:rPr>
              <w:lastRenderedPageBreak/>
              <w:t xml:space="preserve">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сохранение доли руководящих и педагогических </w:t>
            </w:r>
            <w:r w:rsidRPr="009D3AEB">
              <w:rPr>
                <w:rFonts w:ascii="Times New Roman" w:eastAsia="Times New Roman" w:hAnsi="Times New Roman" w:cs="Times New Roman"/>
                <w:sz w:val="24"/>
                <w:szCs w:val="24"/>
                <w:lang w:eastAsia="ru-RU"/>
              </w:rPr>
              <w:lastRenderedPageBreak/>
              <w:t>работников государственных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 на уровне 98,8%</w:t>
            </w:r>
          </w:p>
        </w:tc>
      </w:tr>
    </w:tbl>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lastRenderedPageBreak/>
        <w:t>1. Характеристика сферы реализации подпрограммы 4</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Важным фактором, оказывающим влияние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Одним из основных механизмов развития кадрового потенциала является повышение уровня квалификации и профессиональной компетенции педагогических и руководящих работников системы образования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течение последних лет в данном направлении в крае проведена большая работа. </w:t>
      </w:r>
      <w:proofErr w:type="gramStart"/>
      <w:r w:rsidRPr="009D3AEB">
        <w:rPr>
          <w:rFonts w:ascii="Times New Roman" w:eastAsia="Times New Roman" w:hAnsi="Times New Roman" w:cs="Times New Roman"/>
          <w:sz w:val="24"/>
          <w:szCs w:val="24"/>
          <w:lang w:eastAsia="ru-RU"/>
        </w:rPr>
        <w:t>Среди положительных тенденций в развитии кадрового потенциала системы образования края следует отметить:</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направленность системы аттестации и оплаты труда педагогов на повышение качества преподавания, непрерывное профессиональное развитие и карьерный рост;</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ориентацию повышения квалификации в условиях конкурентной среды на развитие профессиональной компетенции учителя, включая возможность создания профессиональных методических и сетевых сообществ и объединений;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разработку и внедрение персонифицированной модели повышения квалификации, которая позволяет учитывать потребности и возможности учителя и образовательного учреждения на всех стадиях ее прохождения: задание на повышение квалификации; выбор образовательной программы, места и формы ее освоения; содержание вариативной и практико-ориентированной части программы; уровень итоговой аттестации; внедрение результатов повышения квалификации и др.;</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возможности прохождения педагогами практико-ориентированного модуля на базе стажерских площадок;</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широкое применение такой формы повышения квалификации, как образовательная миграция.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Также в Алтайском крае разработана и внедрена система стимулирования педагогов, увязывающая процедуру оценки качества образования, повышения квалификации, аттестации и новой системы оплаты труда.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По данным электронного мониторинга, доля педагогических и руководящих работников, своевременно прошедших повышение квалификации, к концу 2013 года составила 98,8%. 100% учителей начальных классов, реализующих федеральный государственный образовательный стандарт, прошли персонифицированное повышение квалификации по программам в объеме 72 ч.</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t>В крае имеются широкие возможности для повышения квалификации педагогических кадров, однако существует ряд задач, которые в 2014 году необходимо решить:</w:t>
      </w:r>
      <w:proofErr w:type="gramEnd"/>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 xml:space="preserve">в соответствии с подпунктом 2 пункта 5 статьи 46 </w:t>
      </w:r>
      <w:hyperlink r:id="rId60" w:history="1">
        <w:r w:rsidRPr="009D3AEB">
          <w:rPr>
            <w:rFonts w:ascii="Times New Roman" w:eastAsia="Times New Roman" w:hAnsi="Times New Roman" w:cs="Times New Roman"/>
            <w:color w:val="0000FF"/>
            <w:sz w:val="24"/>
            <w:szCs w:val="24"/>
            <w:u w:val="single"/>
            <w:lang w:eastAsia="ru-RU"/>
          </w:rPr>
          <w:t>Федерального закона от 29.12.2012 N 273-ФЗ "Об образовании в Российской Федерации"</w:t>
        </w:r>
      </w:hyperlink>
      <w:r w:rsidRPr="009D3AEB">
        <w:rPr>
          <w:rFonts w:ascii="Times New Roman" w:eastAsia="Times New Roman" w:hAnsi="Times New Roman" w:cs="Times New Roman"/>
          <w:sz w:val="24"/>
          <w:szCs w:val="24"/>
          <w:lang w:eastAsia="ru-RU"/>
        </w:rPr>
        <w:t xml:space="preserve">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что потребует дополнительных финансовых затрат;</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распространение модели персонифицированного повышения квалификации педагогических и руководящих работников системы общего образования в крае;</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необходимо осуществлять активное внедрение результатов повышения квалификации в практику образовательной деятельности педагога.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Однако существует проблема недостаточного </w:t>
      </w:r>
      <w:proofErr w:type="gramStart"/>
      <w:r w:rsidRPr="009D3AEB">
        <w:rPr>
          <w:rFonts w:ascii="Times New Roman" w:eastAsia="Times New Roman" w:hAnsi="Times New Roman" w:cs="Times New Roman"/>
          <w:sz w:val="24"/>
          <w:szCs w:val="24"/>
          <w:lang w:eastAsia="ru-RU"/>
        </w:rPr>
        <w:t>финансирования повышения квалификации педагогических работников дошкольных образовательных организаций</w:t>
      </w:r>
      <w:proofErr w:type="gramEnd"/>
      <w:r w:rsidRPr="009D3AEB">
        <w:rPr>
          <w:rFonts w:ascii="Times New Roman" w:eastAsia="Times New Roman" w:hAnsi="Times New Roman" w:cs="Times New Roman"/>
          <w:sz w:val="24"/>
          <w:szCs w:val="24"/>
          <w:lang w:eastAsia="ru-RU"/>
        </w:rPr>
        <w:t xml:space="preserve"> и организаций дополнительного образования детей.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Для развития кадрового потенциала системы образования Алтайского края необходимо продолжить:</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обновление системы аттестации педагогических и руководящих работников по мере ведения стандартов профессиональной деятельности;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расширение состава профессиональных сообществ и организацию их участия в повышении квалификации, распространении инновационного опыта, в том числе на базовых площадках и стажерских практиках.</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 xml:space="preserve">2. Приоритеты региональной политики в области профессиональной подготовки, переподготовки и повышения квалификации педагогических и руководящих работников системы образования Алтайского края, цели, задачи и показатели достижения целей и решения задач, ожидаемые конечные результаты, сроки реализации подпрограммы 4 </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Основным направлением региональной политики в области профессиональной подготовки, переподготовки и повышения </w:t>
      </w:r>
      <w:proofErr w:type="gramStart"/>
      <w:r w:rsidRPr="009D3AEB">
        <w:rPr>
          <w:rFonts w:ascii="Times New Roman" w:eastAsia="Times New Roman" w:hAnsi="Times New Roman" w:cs="Times New Roman"/>
          <w:sz w:val="24"/>
          <w:szCs w:val="24"/>
          <w:lang w:eastAsia="ru-RU"/>
        </w:rPr>
        <w:t>квалификации</w:t>
      </w:r>
      <w:proofErr w:type="gramEnd"/>
      <w:r w:rsidRPr="009D3AEB">
        <w:rPr>
          <w:rFonts w:ascii="Times New Roman" w:eastAsia="Times New Roman" w:hAnsi="Times New Roman" w:cs="Times New Roman"/>
          <w:sz w:val="24"/>
          <w:szCs w:val="24"/>
          <w:lang w:eastAsia="ru-RU"/>
        </w:rPr>
        <w:t xml:space="preserve"> педагогических и руководящих работников системы образования Алтайского края является обеспечение подготовки, переподготовки и повышения квалификации педагогических и управленческих кадров, соответствующих задачам развития системы образования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Особое внимание при организации профессиональной переподготовки и повышения квалификации, педагогических и руководящих кадров для системы образования Алтайского края будет уделено:</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подготовке и повышению квалификации специалистов для системы управления качеством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организации стажировок на базе лучших школ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внедрению новых моделей аттестации педагогических работников системы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обеспечению готовности педагогических работников и управленческих кадров к реализации ФГОС общего образования;</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t>поддержке сетевых педагогических сообществ, занимающихся развитием профессионального потенциала педагогических и управленческих кадров;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реализации персонифицированной модели повышения квалификации и профессиональной переподготовки работников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финансовому обеспечению государственного задания на услуги </w:t>
      </w:r>
      <w:proofErr w:type="gramStart"/>
      <w:r w:rsidRPr="009D3AEB">
        <w:rPr>
          <w:rFonts w:ascii="Times New Roman" w:eastAsia="Times New Roman" w:hAnsi="Times New Roman" w:cs="Times New Roman"/>
          <w:sz w:val="24"/>
          <w:szCs w:val="24"/>
          <w:lang w:eastAsia="ru-RU"/>
        </w:rPr>
        <w:t>повышения квалификации работников образования края</w:t>
      </w:r>
      <w:proofErr w:type="gramEnd"/>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Целью подпрограммы является создание условий для развития кадрового потенциала системы образования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Задача подпрограммы - повышение уровня квалификации, профессиональной компетентности педагогических и руководящих работников системы общего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Решение данной задачи будет осуществляться путем реализации следующих мероприятий: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организация курсов повышения квалификации педагогических и руководящих работников системы общего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деятельности ФГБОУ АКИПКРО.</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Реализация подпрограммы 4 обеспечит достижение следующих результатов: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сохранение доли руководящих и педагогических работников государственных (муниципальных) общеобразовательных организаций, своевременно прошедших повышение квалификации или профессиональную переподготовку в соответствии с ФГОС, в общей численности руководящих и педагогических работников организаций общего образования детей на уровне 98,8%.</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Реализация мероприятий подпрограммы 4 предполагается в течение всего периода реализации государственной программы Алтайского края "Развитие образования и молодежной</w:t>
      </w:r>
      <w:proofErr w:type="gramEnd"/>
      <w:r w:rsidRPr="009D3AEB">
        <w:rPr>
          <w:rFonts w:ascii="Times New Roman" w:eastAsia="Times New Roman" w:hAnsi="Times New Roman" w:cs="Times New Roman"/>
          <w:sz w:val="24"/>
          <w:szCs w:val="24"/>
          <w:lang w:eastAsia="ru-RU"/>
        </w:rPr>
        <w:t xml:space="preserve"> политики" на 2014 - 2020 годы.</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3. Объемы финансирования подпрограммы 4</w:t>
      </w:r>
    </w:p>
    <w:p w:rsidR="009D3AEB" w:rsidRPr="009D3AEB" w:rsidRDefault="009D3AEB" w:rsidP="009D3AEB">
      <w:pPr>
        <w:spacing w:before="100" w:beforeAutospacing="1" w:after="240"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Финансирование подпрограммы 4 осуществляется за счет сре</w:t>
      </w:r>
      <w:proofErr w:type="gramStart"/>
      <w:r w:rsidRPr="009D3AEB">
        <w:rPr>
          <w:rFonts w:ascii="Times New Roman" w:eastAsia="Times New Roman" w:hAnsi="Times New Roman" w:cs="Times New Roman"/>
          <w:sz w:val="24"/>
          <w:szCs w:val="24"/>
          <w:lang w:eastAsia="ru-RU"/>
        </w:rPr>
        <w:t>дств кр</w:t>
      </w:r>
      <w:proofErr w:type="gramEnd"/>
      <w:r w:rsidRPr="009D3AEB">
        <w:rPr>
          <w:rFonts w:ascii="Times New Roman" w:eastAsia="Times New Roman" w:hAnsi="Times New Roman" w:cs="Times New Roman"/>
          <w:sz w:val="24"/>
          <w:szCs w:val="24"/>
          <w:lang w:eastAsia="ru-RU"/>
        </w:rPr>
        <w:t>аевого бюджета - в соответствии с законом Алтайского края о краевом бюджете на соответствующий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Общий объем финансирования подпрограммы 4 составляет 401481,5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- 57354,5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- 57354,5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- 57354,5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2017 год - 57354,5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t>2018 год - 57354,5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2019 год - 57354,5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2020 год - 57354,5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Объемы финансирования подпрограммы 4 подлежат ежегодному уточнению при формировании краевого бюджета на очередной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 случае экономии сре</w:t>
      </w:r>
      <w:proofErr w:type="gramStart"/>
      <w:r w:rsidRPr="009D3AEB">
        <w:rPr>
          <w:rFonts w:ascii="Times New Roman" w:eastAsia="Times New Roman" w:hAnsi="Times New Roman" w:cs="Times New Roman"/>
          <w:sz w:val="24"/>
          <w:szCs w:val="24"/>
          <w:lang w:eastAsia="ru-RU"/>
        </w:rPr>
        <w:t>дств кр</w:t>
      </w:r>
      <w:proofErr w:type="gramEnd"/>
      <w:r w:rsidRPr="009D3AEB">
        <w:rPr>
          <w:rFonts w:ascii="Times New Roman" w:eastAsia="Times New Roman" w:hAnsi="Times New Roman" w:cs="Times New Roman"/>
          <w:sz w:val="24"/>
          <w:szCs w:val="24"/>
          <w:lang w:eastAsia="ru-RU"/>
        </w:rPr>
        <w:t>аевого бюджета при реализации одного из мероприятий подпрограммы 4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Приложение 5. ПОДПРОГРАММА 5 "МОЛОДЕЖНАЯ ПОЛИТИКА В АЛТАЙСКОМ КРАЕ"</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Приложение 5</w:t>
      </w:r>
      <w:r w:rsidRPr="009D3AEB">
        <w:rPr>
          <w:rFonts w:ascii="Times New Roman" w:eastAsia="Times New Roman" w:hAnsi="Times New Roman" w:cs="Times New Roman"/>
          <w:sz w:val="24"/>
          <w:szCs w:val="24"/>
          <w:lang w:eastAsia="ru-RU"/>
        </w:rPr>
        <w:br/>
        <w:t>к государственной программе</w:t>
      </w:r>
      <w:r w:rsidRPr="009D3AEB">
        <w:rPr>
          <w:rFonts w:ascii="Times New Roman" w:eastAsia="Times New Roman" w:hAnsi="Times New Roman" w:cs="Times New Roman"/>
          <w:sz w:val="24"/>
          <w:szCs w:val="24"/>
          <w:lang w:eastAsia="ru-RU"/>
        </w:rPr>
        <w:br/>
        <w:t>Алтайского края "Развитие</w:t>
      </w:r>
      <w:r w:rsidRPr="009D3AEB">
        <w:rPr>
          <w:rFonts w:ascii="Times New Roman" w:eastAsia="Times New Roman" w:hAnsi="Times New Roman" w:cs="Times New Roman"/>
          <w:sz w:val="24"/>
          <w:szCs w:val="24"/>
          <w:lang w:eastAsia="ru-RU"/>
        </w:rPr>
        <w:br/>
        <w:t>образования и молодежной</w:t>
      </w:r>
      <w:r w:rsidRPr="009D3AEB">
        <w:rPr>
          <w:rFonts w:ascii="Times New Roman" w:eastAsia="Times New Roman" w:hAnsi="Times New Roman" w:cs="Times New Roman"/>
          <w:sz w:val="24"/>
          <w:szCs w:val="24"/>
          <w:lang w:eastAsia="ru-RU"/>
        </w:rPr>
        <w:br/>
        <w:t>политики в Алтайском крае"</w:t>
      </w:r>
      <w:r w:rsidRPr="009D3AEB">
        <w:rPr>
          <w:rFonts w:ascii="Times New Roman" w:eastAsia="Times New Roman" w:hAnsi="Times New Roman" w:cs="Times New Roman"/>
          <w:sz w:val="24"/>
          <w:szCs w:val="24"/>
          <w:lang w:eastAsia="ru-RU"/>
        </w:rPr>
        <w:br/>
        <w:t xml:space="preserve">на 2014 - 2020 годы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D3AEB">
        <w:rPr>
          <w:rFonts w:ascii="Times New Roman" w:eastAsia="Times New Roman" w:hAnsi="Times New Roman" w:cs="Times New Roman"/>
          <w:b/>
          <w:bCs/>
          <w:sz w:val="24"/>
          <w:szCs w:val="24"/>
          <w:lang w:eastAsia="ru-RU"/>
        </w:rPr>
        <w:t>Паспорт подпрограммы 5 "Молодежная политика в Алтайском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8"/>
        <w:gridCol w:w="536"/>
        <w:gridCol w:w="5671"/>
      </w:tblGrid>
      <w:tr w:rsidR="009D3AEB" w:rsidRPr="009D3AEB" w:rsidTr="009D3AEB">
        <w:trPr>
          <w:trHeight w:val="15"/>
          <w:tblCellSpacing w:w="15" w:type="dxa"/>
        </w:trPr>
        <w:tc>
          <w:tcPr>
            <w:tcW w:w="3511"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Соисполнитель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образования и молодежной политики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Участники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Главное управление Алтайского края по социальной защите населения и преодолению последствий ядерных испытаний на Семипалатинском полигоне;</w:t>
            </w:r>
            <w:r w:rsidRPr="009D3AEB">
              <w:rPr>
                <w:rFonts w:ascii="Times New Roman" w:eastAsia="Times New Roman" w:hAnsi="Times New Roman" w:cs="Times New Roman"/>
                <w:sz w:val="24"/>
                <w:szCs w:val="24"/>
                <w:lang w:eastAsia="ru-RU"/>
              </w:rPr>
              <w:br/>
              <w:t>органы местного самоуправления муниципальных районов и городских округов Алтайского края (по согласованию)</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 предупреждение потерь и увеличение человеческого капитала региона и страны;</w:t>
            </w:r>
            <w:r w:rsidRPr="009D3AEB">
              <w:rPr>
                <w:rFonts w:ascii="Times New Roman" w:eastAsia="Times New Roman" w:hAnsi="Times New Roman" w:cs="Times New Roman"/>
                <w:sz w:val="24"/>
                <w:szCs w:val="24"/>
                <w:lang w:eastAsia="ru-RU"/>
              </w:rPr>
              <w:br/>
              <w:t xml:space="preserve">обеспечение прав несовершеннолетних на сохранение здоровья при организации учебно-воспитательного процесса, качественный отдых и </w:t>
            </w:r>
            <w:r w:rsidRPr="009D3AEB">
              <w:rPr>
                <w:rFonts w:ascii="Times New Roman" w:eastAsia="Times New Roman" w:hAnsi="Times New Roman" w:cs="Times New Roman"/>
                <w:sz w:val="24"/>
                <w:szCs w:val="24"/>
                <w:lang w:eastAsia="ru-RU"/>
              </w:rPr>
              <w:lastRenderedPageBreak/>
              <w:t xml:space="preserve">оздоровление </w:t>
            </w:r>
            <w:proofErr w:type="gramEnd"/>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Задачи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содействие патриотическому воспитанию граждан Алтайского края, формирование в молодежной среде социально значимых установок;</w:t>
            </w:r>
            <w:r w:rsidRPr="009D3AEB">
              <w:rPr>
                <w:rFonts w:ascii="Times New Roman" w:eastAsia="Times New Roman" w:hAnsi="Times New Roman" w:cs="Times New Roman"/>
                <w:sz w:val="24"/>
                <w:szCs w:val="24"/>
                <w:lang w:eastAsia="ru-RU"/>
              </w:rPr>
              <w:br/>
              <w:t xml:space="preserve">повышение уровня комфортных и безопасных условий в общеобразовательных и детских оздоровительных организациях, направленных на укрепление здоровья несовершеннолетних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Перечень мероприятий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обеспечение деятельности краевых государственных учреждений сферы молодежной политики;</w:t>
            </w:r>
            <w:r w:rsidRPr="009D3AEB">
              <w:rPr>
                <w:rFonts w:ascii="Times New Roman" w:eastAsia="Times New Roman" w:hAnsi="Times New Roman" w:cs="Times New Roman"/>
                <w:sz w:val="24"/>
                <w:szCs w:val="24"/>
                <w:lang w:eastAsia="ru-RU"/>
              </w:rPr>
              <w:br/>
              <w:t>разработка и реализация ведомственной целевой программы "Молодежь Алтая" на 2014 - 2016 годы;</w:t>
            </w:r>
            <w:r w:rsidRPr="009D3AEB">
              <w:rPr>
                <w:rFonts w:ascii="Times New Roman" w:eastAsia="Times New Roman" w:hAnsi="Times New Roman" w:cs="Times New Roman"/>
                <w:sz w:val="24"/>
                <w:szCs w:val="24"/>
                <w:lang w:eastAsia="ru-RU"/>
              </w:rPr>
              <w:br/>
              <w:t>социальная поддержка студенческой молодежи; обеспечение деятельности краевых учреждений отдыха и оздоровления детей, а также текущее содержание учреждений;</w:t>
            </w:r>
            <w:r w:rsidRPr="009D3AEB">
              <w:rPr>
                <w:rFonts w:ascii="Times New Roman" w:eastAsia="Times New Roman" w:hAnsi="Times New Roman" w:cs="Times New Roman"/>
                <w:sz w:val="24"/>
                <w:szCs w:val="24"/>
                <w:lang w:eastAsia="ru-RU"/>
              </w:rPr>
              <w:br/>
              <w:t>проведение детской оздоровительной кампании;</w:t>
            </w:r>
            <w:r w:rsidRPr="009D3AEB">
              <w:rPr>
                <w:rFonts w:ascii="Times New Roman" w:eastAsia="Times New Roman" w:hAnsi="Times New Roman" w:cs="Times New Roman"/>
                <w:sz w:val="24"/>
                <w:szCs w:val="24"/>
                <w:lang w:eastAsia="ru-RU"/>
              </w:rPr>
              <w:br/>
              <w:t xml:space="preserve">создание в общеобразовательных организациях эффективных условий для сохранения и укрепления здоровья детей школьного возраста </w:t>
            </w:r>
            <w:proofErr w:type="gramEnd"/>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Показатели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доля молодых людей в возрасте от 14 до 30 лет, вовлеченных в реализуемые органами исполнительной власти проекты и программы в сфере молодежной политики, в общей численности молодежи в возрасте от 14 до 30 лет;</w:t>
            </w:r>
            <w:r w:rsidRPr="009D3AEB">
              <w:rPr>
                <w:rFonts w:ascii="Times New Roman" w:eastAsia="Times New Roman" w:hAnsi="Times New Roman" w:cs="Times New Roman"/>
                <w:sz w:val="24"/>
                <w:szCs w:val="24"/>
                <w:lang w:eastAsia="ru-RU"/>
              </w:rPr>
              <w:br/>
              <w:t>доля детей, отдохнувших в детских оздоровительных организациях различного типа;</w:t>
            </w:r>
            <w:proofErr w:type="gramEnd"/>
            <w:r w:rsidRPr="009D3AEB">
              <w:rPr>
                <w:rFonts w:ascii="Times New Roman" w:eastAsia="Times New Roman" w:hAnsi="Times New Roman" w:cs="Times New Roman"/>
                <w:sz w:val="24"/>
                <w:szCs w:val="24"/>
                <w:lang w:eastAsia="ru-RU"/>
              </w:rPr>
              <w:b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w:t>
            </w:r>
            <w:r w:rsidRPr="009D3AEB">
              <w:rPr>
                <w:rFonts w:ascii="Times New Roman" w:eastAsia="Times New Roman" w:hAnsi="Times New Roman" w:cs="Times New Roman"/>
                <w:sz w:val="24"/>
                <w:szCs w:val="24"/>
                <w:lang w:eastAsia="ru-RU"/>
              </w:rPr>
              <w:b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w:t>
            </w:r>
            <w:r w:rsidRPr="009D3AEB">
              <w:rPr>
                <w:rFonts w:ascii="Times New Roman" w:eastAsia="Times New Roman" w:hAnsi="Times New Roman" w:cs="Times New Roman"/>
                <w:sz w:val="24"/>
                <w:szCs w:val="24"/>
                <w:lang w:eastAsia="ru-RU"/>
              </w:rPr>
              <w:br/>
              <w:t xml:space="preserve">удельный вес числа муниципальных образований края, реализующих проекты и программы по работе с молодежью, оказавшейся в трудной жизненной ситуации, в общем числе муниципальных образований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Сроки и этапы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Объемы финансирования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общий объем финансирования подпрограммы 5 - 1663751,1 тыс. рублей, из них:</w:t>
            </w:r>
            <w:r w:rsidRPr="009D3AEB">
              <w:rPr>
                <w:rFonts w:ascii="Times New Roman" w:eastAsia="Times New Roman" w:hAnsi="Times New Roman" w:cs="Times New Roman"/>
                <w:sz w:val="24"/>
                <w:szCs w:val="24"/>
                <w:lang w:eastAsia="ru-RU"/>
              </w:rPr>
              <w:br/>
              <w:t>из федерального бюджета - 80589,9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t>2014 год - 80589,9 тыс. рублей;</w:t>
            </w:r>
            <w:r w:rsidRPr="009D3AEB">
              <w:rPr>
                <w:rFonts w:ascii="Times New Roman" w:eastAsia="Times New Roman" w:hAnsi="Times New Roman" w:cs="Times New Roman"/>
                <w:sz w:val="24"/>
                <w:szCs w:val="24"/>
                <w:lang w:eastAsia="ru-RU"/>
              </w:rPr>
              <w:br/>
              <w:t>из краевого бюджета - 1583161,2 тыс. рублей, в том числе по годам:</w:t>
            </w:r>
            <w:r w:rsidRPr="009D3AEB">
              <w:rPr>
                <w:rFonts w:ascii="Times New Roman" w:eastAsia="Times New Roman" w:hAnsi="Times New Roman" w:cs="Times New Roman"/>
                <w:sz w:val="24"/>
                <w:szCs w:val="24"/>
                <w:lang w:eastAsia="ru-RU"/>
              </w:rPr>
              <w:br/>
              <w:t>2014 год - 254087,6 тыс. рублей;</w:t>
            </w:r>
            <w:r w:rsidRPr="009D3AEB">
              <w:rPr>
                <w:rFonts w:ascii="Times New Roman" w:eastAsia="Times New Roman" w:hAnsi="Times New Roman" w:cs="Times New Roman"/>
                <w:sz w:val="24"/>
                <w:szCs w:val="24"/>
                <w:lang w:eastAsia="ru-RU"/>
              </w:rPr>
              <w:br/>
              <w:t>2015 год - 254087,6 тыс. рублей;</w:t>
            </w:r>
            <w:r w:rsidRPr="009D3AEB">
              <w:rPr>
                <w:rFonts w:ascii="Times New Roman" w:eastAsia="Times New Roman" w:hAnsi="Times New Roman" w:cs="Times New Roman"/>
                <w:sz w:val="24"/>
                <w:szCs w:val="24"/>
                <w:lang w:eastAsia="ru-RU"/>
              </w:rPr>
              <w:br/>
              <w:t>2016 год - 254087,6 тыс. рублей;</w:t>
            </w:r>
            <w:proofErr w:type="gramEnd"/>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2017 год - 205224,6 тыс. рублей;</w:t>
            </w:r>
            <w:r w:rsidRPr="009D3AEB">
              <w:rPr>
                <w:rFonts w:ascii="Times New Roman" w:eastAsia="Times New Roman" w:hAnsi="Times New Roman" w:cs="Times New Roman"/>
                <w:sz w:val="24"/>
                <w:szCs w:val="24"/>
                <w:lang w:eastAsia="ru-RU"/>
              </w:rPr>
              <w:br/>
              <w:t>2018 год - 205224,6 тыс. рублей;</w:t>
            </w:r>
            <w:r w:rsidRPr="009D3AEB">
              <w:rPr>
                <w:rFonts w:ascii="Times New Roman" w:eastAsia="Times New Roman" w:hAnsi="Times New Roman" w:cs="Times New Roman"/>
                <w:sz w:val="24"/>
                <w:szCs w:val="24"/>
                <w:lang w:eastAsia="ru-RU"/>
              </w:rPr>
              <w:br/>
              <w:t>2019 год - 205224,6 тыс. рублей;</w:t>
            </w:r>
            <w:r w:rsidRPr="009D3AEB">
              <w:rPr>
                <w:rFonts w:ascii="Times New Roman" w:eastAsia="Times New Roman" w:hAnsi="Times New Roman" w:cs="Times New Roman"/>
                <w:sz w:val="24"/>
                <w:szCs w:val="24"/>
                <w:lang w:eastAsia="ru-RU"/>
              </w:rPr>
              <w:br/>
              <w:t>2020 год - 205224,6 тыс. рублей.</w:t>
            </w:r>
            <w:proofErr w:type="gramEnd"/>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w:t>
            </w:r>
            <w:proofErr w:type="gramEnd"/>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Ожидаемые результаты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увеличение доли молодых людей в возрасте от 14 до 30 лет, вовлеченных в реализуемые органами исполнительной власти проекты и программы в сфере молодежной политики, в общей численности молодежи в возрасте от 14 до 30 лет до 50%;</w:t>
            </w:r>
            <w:r w:rsidRPr="009D3AEB">
              <w:rPr>
                <w:rFonts w:ascii="Times New Roman" w:eastAsia="Times New Roman" w:hAnsi="Times New Roman" w:cs="Times New Roman"/>
                <w:sz w:val="24"/>
                <w:szCs w:val="24"/>
                <w:lang w:eastAsia="ru-RU"/>
              </w:rPr>
              <w:br/>
              <w:t xml:space="preserve">увеличение доли детей, отдохнувших в детских оздоровительных организациях различного типа, </w:t>
            </w:r>
            <w:proofErr w:type="gramStart"/>
            <w:r w:rsidRPr="009D3AEB">
              <w:rPr>
                <w:rFonts w:ascii="Times New Roman" w:eastAsia="Times New Roman" w:hAnsi="Times New Roman" w:cs="Times New Roman"/>
                <w:sz w:val="24"/>
                <w:szCs w:val="24"/>
                <w:lang w:eastAsia="ru-RU"/>
              </w:rPr>
              <w:t>до</w:t>
            </w:r>
            <w:proofErr w:type="gramEnd"/>
            <w:r w:rsidRPr="009D3AEB">
              <w:rPr>
                <w:rFonts w:ascii="Times New Roman" w:eastAsia="Times New Roman" w:hAnsi="Times New Roman" w:cs="Times New Roman"/>
                <w:sz w:val="24"/>
                <w:szCs w:val="24"/>
                <w:lang w:eastAsia="ru-RU"/>
              </w:rPr>
              <w:t xml:space="preserve"> 64,2%;</w:t>
            </w:r>
            <w:r w:rsidRPr="009D3AEB">
              <w:rPr>
                <w:rFonts w:ascii="Times New Roman" w:eastAsia="Times New Roman" w:hAnsi="Times New Roman" w:cs="Times New Roman"/>
                <w:sz w:val="24"/>
                <w:szCs w:val="24"/>
                <w:lang w:eastAsia="ru-RU"/>
              </w:rPr>
              <w:br/>
              <w:t>увеличение удельного веса численности молодых людей в возрасте от 14 до 30 лет, принимающих участие в добровольческой деятельности, в общей численности молодежи от 14 до 30 лет до 10%;</w:t>
            </w:r>
            <w:r w:rsidRPr="009D3AEB">
              <w:rPr>
                <w:rFonts w:ascii="Times New Roman" w:eastAsia="Times New Roman" w:hAnsi="Times New Roman" w:cs="Times New Roman"/>
                <w:sz w:val="24"/>
                <w:szCs w:val="24"/>
                <w:lang w:eastAsia="ru-RU"/>
              </w:rPr>
              <w:br/>
              <w:t>увеличение удельного веса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от 14 до 30 лет до 5,2%;</w:t>
            </w:r>
            <w:r w:rsidRPr="009D3AEB">
              <w:rPr>
                <w:rFonts w:ascii="Times New Roman" w:eastAsia="Times New Roman" w:hAnsi="Times New Roman" w:cs="Times New Roman"/>
                <w:sz w:val="24"/>
                <w:szCs w:val="24"/>
                <w:lang w:eastAsia="ru-RU"/>
              </w:rPr>
              <w:br/>
              <w:t>увеличение удельного веса числа муниципальных образований края, реализующих проекты и программы по работе с молодежью, оказавшейся в трудной жизненной ситуации, в общем числе муниципальных образований края до 100%</w:t>
            </w:r>
          </w:p>
        </w:tc>
      </w:tr>
    </w:tbl>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1. Характеристика сферы реализации подпрограммы 5</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Целостная и последовательная реализация государственной молодежной политики является важным условием успешного развития Алтайского края. Благодаря принятию на краевом уровне программы "Молодежь Алтая" в крае начала формироваться новая системная работа с молодежью. За это время были определены не только основные направления и механизмы развития государственной молодежной политики, но и ее внутренние законы, система построения, методы оценки ее эффективности.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Алтайский край стал площадкой для проведения крупнейших федеральных и международных молодежных мероприятий: ежегодные международный молодежный управленческий форум "АТР.</w:t>
      </w:r>
      <w:proofErr w:type="gramEnd"/>
      <w:r w:rsidRPr="009D3AEB">
        <w:rPr>
          <w:rFonts w:ascii="Times New Roman" w:eastAsia="Times New Roman" w:hAnsi="Times New Roman" w:cs="Times New Roman"/>
          <w:sz w:val="24"/>
          <w:szCs w:val="24"/>
          <w:lang w:eastAsia="ru-RU"/>
        </w:rPr>
        <w:t xml:space="preserve"> Алтай. Точки Роста", Всероссийский слет сельской молодежи, школы студентов и молодых ученых стран "Большого Алтая". В крае прошел I Молодежный форум стран Шанхайской организации сотрудничества и Всероссийский </w:t>
      </w:r>
      <w:r w:rsidRPr="009D3AEB">
        <w:rPr>
          <w:rFonts w:ascii="Times New Roman" w:eastAsia="Times New Roman" w:hAnsi="Times New Roman" w:cs="Times New Roman"/>
          <w:sz w:val="24"/>
          <w:szCs w:val="24"/>
          <w:lang w:eastAsia="ru-RU"/>
        </w:rPr>
        <w:lastRenderedPageBreak/>
        <w:t xml:space="preserve">студенческий форум с участием Президента Российской Федерации </w:t>
      </w:r>
      <w:proofErr w:type="spellStart"/>
      <w:r w:rsidRPr="009D3AEB">
        <w:rPr>
          <w:rFonts w:ascii="Times New Roman" w:eastAsia="Times New Roman" w:hAnsi="Times New Roman" w:cs="Times New Roman"/>
          <w:sz w:val="24"/>
          <w:szCs w:val="24"/>
          <w:lang w:eastAsia="ru-RU"/>
        </w:rPr>
        <w:t>В.В.Путина</w:t>
      </w:r>
      <w:proofErr w:type="spellEnd"/>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Среди основных принципов реализации молодежной политики в крае выделяется принцип проектного подхода, т.е. приоритет финансирования реализации проектов и отдельных мероприятий на конкурсной основе.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Реализация программы позволяет систематизировать основные подходы к решению широкого спектра вопросов молодежной политики: сохранение и развитие движения студенческих отрядов, пропаганда здорового образа жизни, профессиональные конкурсы, повышение квалификации специалистов, молодежное творчество, работа с молодыми людьми групп риска, поддержка талантливой молодежи.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Актуальной на сегодняшний день задачей остается формирование современной системы молодежной политики на муниципальном и межмуниципальном уровнях. Данная задача может быть решена через создание в отдельных муниципалитетах межрайонных ресурсных методических центров, координирующих процессы реализации программы и в целом работу с молодежью на местах.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Развитие системы отдыха и оздоровления детей, обеспечение права ребенка на отдых является одним из основных направлений органов государственной власти Алтайского края, органов местного самоуправления и неотъемлемой частью социальной и демографической политики. Организация отдыха и оздоровления детей и подростков в Алтайском крае осуществляется на базе загородных детских оздоровительных лагерей, лагерей с дневным пребыванием детей, палаточных лагерей, детских санаториев круглогодичного действия.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В ходе реализации в 2011 - 2013 годах ведомственных целевых программ "Развитие системы отдыха и оздоровления детей в Алтайском крае", "Развитие КГБОУ ДОД "Оздоровительно-образовательный центр "Алтай", "Развитие КГБУ "Детский лагерь отдыха "Юность" созданы современные, комфортные условия для проживания и отдыха детей: приобретено новое технологическое оборудование для пищеблоков, мебель, игровое оборудование, спортивный и мягкий инвентарь.</w:t>
      </w:r>
      <w:proofErr w:type="gramEnd"/>
      <w:r w:rsidRPr="009D3AEB">
        <w:rPr>
          <w:rFonts w:ascii="Times New Roman" w:eastAsia="Times New Roman" w:hAnsi="Times New Roman" w:cs="Times New Roman"/>
          <w:sz w:val="24"/>
          <w:szCs w:val="24"/>
          <w:lang w:eastAsia="ru-RU"/>
        </w:rPr>
        <w:t xml:space="preserve"> Принятые меры позволили улучшить санитарно-гигиенические условия проживания и питания отдыхающих и благодаря этому увеличить ежегодное количество детей, отдыхающих в загородных оздоровительных учреждениях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В общеобразовательных учреждениях создаются условия, соответствующие федеральным требованиям в части охраны здоровья обучающихся, воспитанников. </w:t>
      </w:r>
      <w:proofErr w:type="gramStart"/>
      <w:r w:rsidRPr="009D3AEB">
        <w:rPr>
          <w:rFonts w:ascii="Times New Roman" w:eastAsia="Times New Roman" w:hAnsi="Times New Roman" w:cs="Times New Roman"/>
          <w:sz w:val="24"/>
          <w:szCs w:val="24"/>
          <w:lang w:eastAsia="ru-RU"/>
        </w:rPr>
        <w:t>Так, в ходе реализации ведомственной целевой программы "Развитие образования в Алтайском крае" на 2011 - 2013 годы оснащена современным технологическим оборудованием 401 школьная столовая на общую сумму 51000,0 тыс. рублей, что позволило улучшить качество питания за счет расширения ассортимента мясных и овощных блюд в школьных столовых, максимально использовать производственный потенциал местных товаропроизводителей и сырьевой базы края, увеличить удельный вес охвата питанием</w:t>
      </w:r>
      <w:proofErr w:type="gramEnd"/>
      <w:r w:rsidRPr="009D3AEB">
        <w:rPr>
          <w:rFonts w:ascii="Times New Roman" w:eastAsia="Times New Roman" w:hAnsi="Times New Roman" w:cs="Times New Roman"/>
          <w:sz w:val="24"/>
          <w:szCs w:val="24"/>
          <w:lang w:eastAsia="ru-RU"/>
        </w:rPr>
        <w:t xml:space="preserve"> школьников до 96,1%, увеличить охват учащихся двухразовым питанием на 15% (с 8% в 2011 г. до 23% в 2013 г.).</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Доля обучающихся, получающих питание в столовых общеобразовательных учреждений, оснащенных современным технологическим оборудованием, на начало 2013 года составила 82,34% в общей численности учащихся.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Реализация долгосрочной целевой программы "Сохранение и укрепление здоровья детей </w:t>
      </w:r>
      <w:r w:rsidRPr="009D3AEB">
        <w:rPr>
          <w:rFonts w:ascii="Times New Roman" w:eastAsia="Times New Roman" w:hAnsi="Times New Roman" w:cs="Times New Roman"/>
          <w:sz w:val="24"/>
          <w:szCs w:val="24"/>
          <w:lang w:eastAsia="ru-RU"/>
        </w:rPr>
        <w:lastRenderedPageBreak/>
        <w:t xml:space="preserve">школьного возраста в Алтайском крае" на 2012 - 2016 годы позволила осуществить проект "Образовательная сеть "Школы здоровья Алтайского края", создать на базе общеобразовательных учреждений сеть спортивных секций и клубов. На начало 2013 - 2014 учебного года насчитывается 8074 школьных спортивных секций и 117 школьных спортивных клубов, где занимается 56737 школьников (24,5% от их общего количества). В настоящее время в общеобразовательных учреждениях Алтайского края насчитывается 698 </w:t>
      </w:r>
      <w:proofErr w:type="spellStart"/>
      <w:r w:rsidRPr="009D3AEB">
        <w:rPr>
          <w:rFonts w:ascii="Times New Roman" w:eastAsia="Times New Roman" w:hAnsi="Times New Roman" w:cs="Times New Roman"/>
          <w:sz w:val="24"/>
          <w:szCs w:val="24"/>
          <w:lang w:eastAsia="ru-RU"/>
        </w:rPr>
        <w:t>наркопостов</w:t>
      </w:r>
      <w:proofErr w:type="spellEnd"/>
      <w:r w:rsidRPr="009D3AEB">
        <w:rPr>
          <w:rFonts w:ascii="Times New Roman" w:eastAsia="Times New Roman" w:hAnsi="Times New Roman" w:cs="Times New Roman"/>
          <w:sz w:val="24"/>
          <w:szCs w:val="24"/>
          <w:lang w:eastAsia="ru-RU"/>
        </w:rPr>
        <w:t>, 205 волонтерских объединений, 123 общественных формирования (советы профилактики, рабочие группы), занимающиеся пропагандой здорового образа жизни. Накоплен опыт участия этих общественных формирований в краевых и муниципальных профилактических акциях и мероприятиях.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Вместе с тем в настоящее время требуют решения следующие проблемы: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снижение интереса молодежи к инновационной, научной и творческой деятельности;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низкий уровень вовлеченности молодежи в социальную практику;</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отсутствие полноценной системы поддержки молодых людей, оказавшихся в трудной жизненной ситуации;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тенденция потери человеческого капитала, так как молодые люди не полностью используют имеющийся у них потенциал;</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тенденция к увеличению уровня так называемых "</w:t>
      </w:r>
      <w:proofErr w:type="spellStart"/>
      <w:r w:rsidRPr="009D3AEB">
        <w:rPr>
          <w:rFonts w:ascii="Times New Roman" w:eastAsia="Times New Roman" w:hAnsi="Times New Roman" w:cs="Times New Roman"/>
          <w:sz w:val="24"/>
          <w:szCs w:val="24"/>
          <w:lang w:eastAsia="ru-RU"/>
        </w:rPr>
        <w:t>школьнообусловленных</w:t>
      </w:r>
      <w:proofErr w:type="spellEnd"/>
      <w:r w:rsidRPr="009D3AEB">
        <w:rPr>
          <w:rFonts w:ascii="Times New Roman" w:eastAsia="Times New Roman" w:hAnsi="Times New Roman" w:cs="Times New Roman"/>
          <w:sz w:val="24"/>
          <w:szCs w:val="24"/>
          <w:lang w:eastAsia="ru-RU"/>
        </w:rPr>
        <w:t>" заболеваний;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spellStart"/>
      <w:r w:rsidRPr="009D3AEB">
        <w:rPr>
          <w:rFonts w:ascii="Times New Roman" w:eastAsia="Times New Roman" w:hAnsi="Times New Roman" w:cs="Times New Roman"/>
          <w:sz w:val="24"/>
          <w:szCs w:val="24"/>
          <w:lang w:eastAsia="ru-RU"/>
        </w:rPr>
        <w:t>несформированность</w:t>
      </w:r>
      <w:proofErr w:type="spellEnd"/>
      <w:r w:rsidRPr="009D3AEB">
        <w:rPr>
          <w:rFonts w:ascii="Times New Roman" w:eastAsia="Times New Roman" w:hAnsi="Times New Roman" w:cs="Times New Roman"/>
          <w:sz w:val="24"/>
          <w:szCs w:val="24"/>
          <w:lang w:eastAsia="ru-RU"/>
        </w:rPr>
        <w:t xml:space="preserve"> у подростков и молодежи мотивации к ведению здорового и безопасного образа жизни.</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2. Приоритеты региональной молодежной политики, цели, задачи и показатели достижения целей и решения задач, ожидаемые конечные результаты, сроки реализации подпрограммы 5</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Реализация государственной молодежной политики в Алтайском крае будет осуществляться по следующим приоритетным направлениям: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развитие социальной активности молодежи, в том числе развитие движения студенческих отрядов, добровольческой (волонтерской) деятельности молодежи, поддержка молодежных инициатив, в том числе путем проведения конкурсов на предоставление грантов для реализации проектов;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совершенствование системы гражданского, патриотического и духовно-нравственного воспитания, профилактики религиозного и этнического экстремизма;</w:t>
      </w:r>
      <w:proofErr w:type="gramEnd"/>
      <w:r w:rsidRPr="009D3AEB">
        <w:rPr>
          <w:rFonts w:ascii="Times New Roman" w:eastAsia="Times New Roman" w:hAnsi="Times New Roman" w:cs="Times New Roman"/>
          <w:sz w:val="24"/>
          <w:szCs w:val="24"/>
          <w:lang w:eastAsia="ru-RU"/>
        </w:rPr>
        <w:t xml:space="preserve"> </w:t>
      </w:r>
      <w:proofErr w:type="gramStart"/>
      <w:r w:rsidRPr="009D3AEB">
        <w:rPr>
          <w:rFonts w:ascii="Times New Roman" w:eastAsia="Times New Roman" w:hAnsi="Times New Roman" w:cs="Times New Roman"/>
          <w:sz w:val="24"/>
          <w:szCs w:val="24"/>
          <w:lang w:eastAsia="ru-RU"/>
        </w:rPr>
        <w:t>формирование в молодежной среде социально значимых установок (здорового образа жизни, толерантности, традиционных нравственных и семейных ценностей и т.д.) с помощью мероприятий и информационных проектов;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развитие системы работы с молодежью на муниципальном и межмуниципальном уровнях, в том числе через поддержку проектов модельных территорий, муниципальных и межмуниципальных центров по реализации молодежной политики.</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Другим приоритетным направлением региональной политики является укрепление здоровья детей и подростков посредством системы формирования культуры здорового и безопасного образа жизни. Данное направление работы предполагает:</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t xml:space="preserve">оптимизацию структуры психолого-педагогического и </w:t>
      </w:r>
      <w:proofErr w:type="gramStart"/>
      <w:r w:rsidRPr="009D3AEB">
        <w:rPr>
          <w:rFonts w:ascii="Times New Roman" w:eastAsia="Times New Roman" w:hAnsi="Times New Roman" w:cs="Times New Roman"/>
          <w:sz w:val="24"/>
          <w:szCs w:val="24"/>
          <w:lang w:eastAsia="ru-RU"/>
        </w:rPr>
        <w:t>медико-социального</w:t>
      </w:r>
      <w:proofErr w:type="gramEnd"/>
      <w:r w:rsidRPr="009D3AEB">
        <w:rPr>
          <w:rFonts w:ascii="Times New Roman" w:eastAsia="Times New Roman" w:hAnsi="Times New Roman" w:cs="Times New Roman"/>
          <w:sz w:val="24"/>
          <w:szCs w:val="24"/>
          <w:lang w:eastAsia="ru-RU"/>
        </w:rPr>
        <w:t xml:space="preserve"> сопровождения участников образовательного процесса в рамках функционирования краевого психолого-педагогического медико-социального центра;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организацию физкультурно-оздоровительной работы;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организацию </w:t>
      </w:r>
      <w:proofErr w:type="spellStart"/>
      <w:r w:rsidRPr="009D3AEB">
        <w:rPr>
          <w:rFonts w:ascii="Times New Roman" w:eastAsia="Times New Roman" w:hAnsi="Times New Roman" w:cs="Times New Roman"/>
          <w:sz w:val="24"/>
          <w:szCs w:val="24"/>
          <w:lang w:eastAsia="ru-RU"/>
        </w:rPr>
        <w:t>воспитательно</w:t>
      </w:r>
      <w:proofErr w:type="spellEnd"/>
      <w:r w:rsidRPr="009D3AEB">
        <w:rPr>
          <w:rFonts w:ascii="Times New Roman" w:eastAsia="Times New Roman" w:hAnsi="Times New Roman" w:cs="Times New Roman"/>
          <w:sz w:val="24"/>
          <w:szCs w:val="24"/>
          <w:lang w:eastAsia="ru-RU"/>
        </w:rPr>
        <w:t>-профилактической работы;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продолжение модернизации инфраструктуры образовательных учреждений, направленной на обеспечение современных условий в области охраны здоровья.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Целями подпрограммы 5 являются: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создание условий для успешной социализации и эффективной самореализации молодежи вне зависимости от социального статуса с последующей ее интеграцией в процессы социально-экономического, общественно-политического и культурного развития, предупреждение потерь и увеличение человеческого капитала региона и страны;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прав несовершеннолетних на охрану здоровья при организации учебно-воспитательного процесса, качественный отдых и оздоровление.</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Задачи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создание условий успешной социализации и эффективной самореализации молодежи вне зависимости от социального статуса: содействие патриотическому воспитанию граждан Алтайского края, формирование в молодежной среде социально значимых установок;</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повышение уровня комфортных и безопасных условий в общеобразовательных и детских оздоровительных организациях, направленных на укрепление здоровья несовершеннолетних.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Реализация подпрограммы обеспечит достижение следующих результатов: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увеличение доли молодых людей в возрасте от 14 до 30 лет, вовлеченных в реализуемые органами исполнительной власти проекты и программы в сфере молодежной политики, в общей численности молодежи в возрасте от 14 до 30 лет до 50%;</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увеличение доли детей, отдохнувших в детских оздоровительных организациях, до 64,2%;</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увеличение доли обучающихся, систематически занимающихся физкультурой и спортом, до 50%.</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Реализация мероприятий подпрограммы предполагается в течение всего периода реализации государственной программы Алтайского края "Развитие образования и молодежной политики в Алтайском крае" на 2014 - 2020 годы.</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3. Объем финансирования подпрограммы 5</w:t>
      </w:r>
    </w:p>
    <w:p w:rsidR="009D3AEB" w:rsidRPr="009D3AEB" w:rsidRDefault="009D3AEB" w:rsidP="009D3AEB">
      <w:pPr>
        <w:spacing w:before="100" w:beforeAutospacing="1" w:after="240"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Финансирование подпрограммы 5 осуществляется за счет средств: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федерального бюджета - в соответствии с федеральным законом о федеральном бюджете на очередной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t>краевого бюджета - в соответствии с законом Алтайского края о краевом бюджете на соответствующий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Общий объем финансирования подпрограммы 5 составляет 1663751,1 тыс. рублей, из них: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из федерального бюджета - 80589,9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- 80589,9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из краевого бюджета - 1583161,2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- 254087,6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- 254087,6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- 254087,6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2017 год - 205224,6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2018 год - 205224,6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2019 год - 205224,6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2020 год - 205224,6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Объем финансирования программы подлежит ежегодному уточнению при формировании федерального и краевого бюджетов на очередной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 случае экономии сре</w:t>
      </w:r>
      <w:proofErr w:type="gramStart"/>
      <w:r w:rsidRPr="009D3AEB">
        <w:rPr>
          <w:rFonts w:ascii="Times New Roman" w:eastAsia="Times New Roman" w:hAnsi="Times New Roman" w:cs="Times New Roman"/>
          <w:sz w:val="24"/>
          <w:szCs w:val="24"/>
          <w:lang w:eastAsia="ru-RU"/>
        </w:rPr>
        <w:t>дств кр</w:t>
      </w:r>
      <w:proofErr w:type="gramEnd"/>
      <w:r w:rsidRPr="009D3AEB">
        <w:rPr>
          <w:rFonts w:ascii="Times New Roman" w:eastAsia="Times New Roman" w:hAnsi="Times New Roman" w:cs="Times New Roman"/>
          <w:sz w:val="24"/>
          <w:szCs w:val="24"/>
          <w:lang w:eastAsia="ru-RU"/>
        </w:rPr>
        <w:t>аевого бюджета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год и на плановый период.</w:t>
      </w:r>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Приложение 6. ПОДПРОГРАММА 6 "ОБЕСПЕЧЕНИЕ ДЕЯТЕЛЬНОСТИ И РАЗВИТИЯ СИСТЕМЫ ОБРАЗОВАНИЯ В АЛТАЙСКОМ КРАЕ НА ОСНОВЕ ОЦЕНКИ КАЧЕСТВА ОБРАЗОВАНИЯ"</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Приложение 6</w:t>
      </w:r>
      <w:r w:rsidRPr="009D3AEB">
        <w:rPr>
          <w:rFonts w:ascii="Times New Roman" w:eastAsia="Times New Roman" w:hAnsi="Times New Roman" w:cs="Times New Roman"/>
          <w:sz w:val="24"/>
          <w:szCs w:val="24"/>
          <w:lang w:eastAsia="ru-RU"/>
        </w:rPr>
        <w:br/>
        <w:t>к государственной программе</w:t>
      </w:r>
      <w:r w:rsidRPr="009D3AEB">
        <w:rPr>
          <w:rFonts w:ascii="Times New Roman" w:eastAsia="Times New Roman" w:hAnsi="Times New Roman" w:cs="Times New Roman"/>
          <w:sz w:val="24"/>
          <w:szCs w:val="24"/>
          <w:lang w:eastAsia="ru-RU"/>
        </w:rPr>
        <w:br/>
        <w:t>Алтайского края "Развитие</w:t>
      </w:r>
      <w:r w:rsidRPr="009D3AEB">
        <w:rPr>
          <w:rFonts w:ascii="Times New Roman" w:eastAsia="Times New Roman" w:hAnsi="Times New Roman" w:cs="Times New Roman"/>
          <w:sz w:val="24"/>
          <w:szCs w:val="24"/>
          <w:lang w:eastAsia="ru-RU"/>
        </w:rPr>
        <w:br/>
        <w:t>образования и молодежной</w:t>
      </w:r>
      <w:r w:rsidRPr="009D3AEB">
        <w:rPr>
          <w:rFonts w:ascii="Times New Roman" w:eastAsia="Times New Roman" w:hAnsi="Times New Roman" w:cs="Times New Roman"/>
          <w:sz w:val="24"/>
          <w:szCs w:val="24"/>
          <w:lang w:eastAsia="ru-RU"/>
        </w:rPr>
        <w:br/>
        <w:t>политики в Алтайском крае"</w:t>
      </w:r>
      <w:r w:rsidRPr="009D3AEB">
        <w:rPr>
          <w:rFonts w:ascii="Times New Roman" w:eastAsia="Times New Roman" w:hAnsi="Times New Roman" w:cs="Times New Roman"/>
          <w:sz w:val="24"/>
          <w:szCs w:val="24"/>
          <w:lang w:eastAsia="ru-RU"/>
        </w:rPr>
        <w:br/>
        <w:t xml:space="preserve">на 2014 - 2020 годы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D3AEB">
        <w:rPr>
          <w:rFonts w:ascii="Times New Roman" w:eastAsia="Times New Roman" w:hAnsi="Times New Roman" w:cs="Times New Roman"/>
          <w:b/>
          <w:bCs/>
          <w:sz w:val="24"/>
          <w:szCs w:val="24"/>
          <w:lang w:eastAsia="ru-RU"/>
        </w:rPr>
        <w:t>Паспорт подпрограммы 6 "Обеспечение деятельности и развития системы образования в Алтайском крае на основе оценки качества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8"/>
        <w:gridCol w:w="536"/>
        <w:gridCol w:w="5671"/>
      </w:tblGrid>
      <w:tr w:rsidR="009D3AEB" w:rsidRPr="009D3AEB" w:rsidTr="009D3AEB">
        <w:trPr>
          <w:trHeight w:val="15"/>
          <w:tblCellSpacing w:w="15" w:type="dxa"/>
        </w:trPr>
        <w:tc>
          <w:tcPr>
            <w:tcW w:w="3511"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9D3AEB" w:rsidRPr="009D3AEB" w:rsidRDefault="009D3AEB" w:rsidP="009D3AEB">
            <w:pPr>
              <w:spacing w:after="0" w:line="240" w:lineRule="auto"/>
              <w:rPr>
                <w:rFonts w:ascii="Times New Roman" w:eastAsia="Times New Roman" w:hAnsi="Times New Roman" w:cs="Times New Roman"/>
                <w:sz w:val="2"/>
                <w:szCs w:val="24"/>
                <w:lang w:eastAsia="ru-RU"/>
              </w:rPr>
            </w:pP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Соисполнители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Главное управление образования и молодежной политики Алтайского края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Участники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краевые государственные организации, подведомственные Главному управлению образования и молодежной политики Алтайского края;</w:t>
            </w:r>
            <w:r w:rsidRPr="009D3AEB">
              <w:rPr>
                <w:rFonts w:ascii="Times New Roman" w:eastAsia="Times New Roman" w:hAnsi="Times New Roman" w:cs="Times New Roman"/>
                <w:sz w:val="24"/>
                <w:szCs w:val="24"/>
                <w:lang w:eastAsia="ru-RU"/>
              </w:rPr>
              <w:br/>
              <w:t>органы местного самоуправления муниципальных районов и городских округов (по согласованию)</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Цели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создание современных условий получения образования, развитие и повышение качества работы образовательных учреждений, педагогических и руководящих работников, учебно-вспомогательного и прочего персонала; обеспечение потребности краевых государственных и муниципальных учреждений сферы образования в товарах, работах, услугах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Задачи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обеспечение надежной и актуальной информацией руководителей и работников системы образования в процессе принятия решений,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w:t>
            </w:r>
            <w:r w:rsidRPr="009D3AEB">
              <w:rPr>
                <w:rFonts w:ascii="Times New Roman" w:eastAsia="Times New Roman" w:hAnsi="Times New Roman" w:cs="Times New Roman"/>
                <w:sz w:val="24"/>
                <w:szCs w:val="24"/>
                <w:lang w:eastAsia="ru-RU"/>
              </w:rPr>
              <w:br/>
              <w:t>мотивация педагогов к саморазвитию и повышению своей профессиональной компетентности;</w:t>
            </w:r>
            <w:r w:rsidRPr="009D3AEB">
              <w:rPr>
                <w:rFonts w:ascii="Times New Roman" w:eastAsia="Times New Roman" w:hAnsi="Times New Roman" w:cs="Times New Roman"/>
                <w:sz w:val="24"/>
                <w:szCs w:val="24"/>
                <w:lang w:eastAsia="ru-RU"/>
              </w:rPr>
              <w:br/>
              <w:t>организационно-техническое,</w:t>
            </w:r>
            <w:r w:rsidRPr="009D3AEB">
              <w:rPr>
                <w:rFonts w:ascii="Times New Roman" w:eastAsia="Times New Roman" w:hAnsi="Times New Roman" w:cs="Times New Roman"/>
                <w:sz w:val="24"/>
                <w:szCs w:val="24"/>
                <w:lang w:eastAsia="ru-RU"/>
              </w:rPr>
              <w:br/>
              <w:t xml:space="preserve">информационно-методическое и ресурсное обеспечение деятельности учреждений системы образования, повышение уровня безопасности образовательных организаций </w:t>
            </w:r>
            <w:proofErr w:type="gramEnd"/>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Перечень мероприятий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организация и проведение единого государственного экзамена и государственной итоговой аттестации выпускников 9 классов в новой форме;</w:t>
            </w:r>
            <w:r w:rsidRPr="009D3AEB">
              <w:rPr>
                <w:rFonts w:ascii="Times New Roman" w:eastAsia="Times New Roman" w:hAnsi="Times New Roman" w:cs="Times New Roman"/>
                <w:sz w:val="24"/>
                <w:szCs w:val="24"/>
                <w:lang w:eastAsia="ru-RU"/>
              </w:rPr>
              <w:br/>
              <w:t>проведение мероприятий по оценке качества образования;</w:t>
            </w:r>
            <w:r w:rsidRPr="009D3AEB">
              <w:rPr>
                <w:rFonts w:ascii="Times New Roman" w:eastAsia="Times New Roman" w:hAnsi="Times New Roman" w:cs="Times New Roman"/>
                <w:sz w:val="24"/>
                <w:szCs w:val="24"/>
                <w:lang w:eastAsia="ru-RU"/>
              </w:rPr>
              <w:br/>
              <w:t>проведение краевого конкурса на лучшую систему оценки качества образования в образовательной организации, муниципальном районе (городском округе);</w:t>
            </w:r>
            <w:r w:rsidRPr="009D3AEB">
              <w:rPr>
                <w:rFonts w:ascii="Times New Roman" w:eastAsia="Times New Roman" w:hAnsi="Times New Roman" w:cs="Times New Roman"/>
                <w:sz w:val="24"/>
                <w:szCs w:val="24"/>
                <w:lang w:eastAsia="ru-RU"/>
              </w:rPr>
              <w:br/>
              <w:t>осуществление единовременных выплат в целях поддержки молодых специалистов, их привлечения в сельские школы и закрепления в них;</w:t>
            </w:r>
            <w:proofErr w:type="gramEnd"/>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предоставление финансовой поддержки педагогическим работникам организаций образования на организацию лечения в санаторно-курортных учреждениях, расположенных на территории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t>проведение конкурса лучших педагогических работников краевых государственных и муниципальных образовательных организаций;</w:t>
            </w:r>
            <w:r w:rsidRPr="009D3AEB">
              <w:rPr>
                <w:rFonts w:ascii="Times New Roman" w:eastAsia="Times New Roman" w:hAnsi="Times New Roman" w:cs="Times New Roman"/>
                <w:sz w:val="24"/>
                <w:szCs w:val="24"/>
                <w:lang w:eastAsia="ru-RU"/>
              </w:rPr>
              <w:br/>
              <w:t xml:space="preserve">проведение конкурса педагогических работников на соискание премии Губернатора Алтайского края имени </w:t>
            </w:r>
            <w:proofErr w:type="spellStart"/>
            <w:r w:rsidRPr="009D3AEB">
              <w:rPr>
                <w:rFonts w:ascii="Times New Roman" w:eastAsia="Times New Roman" w:hAnsi="Times New Roman" w:cs="Times New Roman"/>
                <w:sz w:val="24"/>
                <w:szCs w:val="24"/>
                <w:lang w:eastAsia="ru-RU"/>
              </w:rPr>
              <w:t>С.П.Титова</w:t>
            </w:r>
            <w:proofErr w:type="spellEnd"/>
            <w:r w:rsidRPr="009D3AEB">
              <w:rPr>
                <w:rFonts w:ascii="Times New Roman" w:eastAsia="Times New Roman" w:hAnsi="Times New Roman" w:cs="Times New Roman"/>
                <w:sz w:val="24"/>
                <w:szCs w:val="24"/>
                <w:lang w:eastAsia="ru-RU"/>
              </w:rPr>
              <w:t>;</w:t>
            </w:r>
            <w:r w:rsidRPr="009D3AEB">
              <w:rPr>
                <w:rFonts w:ascii="Times New Roman" w:eastAsia="Times New Roman" w:hAnsi="Times New Roman" w:cs="Times New Roman"/>
                <w:sz w:val="24"/>
                <w:szCs w:val="24"/>
                <w:lang w:eastAsia="ru-RU"/>
              </w:rPr>
              <w:br/>
              <w:t>проведение конкурса на получение денежного поощрения лучшими учителями в рамках реализации приоритетного национального проекта "Образование";</w:t>
            </w:r>
            <w:proofErr w:type="gramEnd"/>
            <w:r w:rsidRPr="009D3AEB">
              <w:rPr>
                <w:rFonts w:ascii="Times New Roman" w:eastAsia="Times New Roman" w:hAnsi="Times New Roman" w:cs="Times New Roman"/>
                <w:sz w:val="24"/>
                <w:szCs w:val="24"/>
                <w:lang w:eastAsia="ru-RU"/>
              </w:rPr>
              <w:br/>
              <w:t>проведение профессиональных конкурсов;</w:t>
            </w:r>
            <w:r w:rsidRPr="009D3AEB">
              <w:rPr>
                <w:rFonts w:ascii="Times New Roman" w:eastAsia="Times New Roman" w:hAnsi="Times New Roman" w:cs="Times New Roman"/>
                <w:sz w:val="24"/>
                <w:szCs w:val="24"/>
                <w:lang w:eastAsia="ru-RU"/>
              </w:rPr>
              <w:br/>
              <w:t>развитие единой образовательной информационной среды, в том числе сервисов корпоративной сети образования и технологического обеспечения оценки эффективности региональной системы образования;</w:t>
            </w:r>
            <w:r w:rsidRPr="009D3AEB">
              <w:rPr>
                <w:rFonts w:ascii="Times New Roman" w:eastAsia="Times New Roman" w:hAnsi="Times New Roman" w:cs="Times New Roman"/>
                <w:sz w:val="24"/>
                <w:szCs w:val="24"/>
                <w:lang w:eastAsia="ru-RU"/>
              </w:rPr>
              <w:br/>
              <w:t>повышение уровня пожарной безопасности организаций образования;</w:t>
            </w:r>
            <w:r w:rsidRPr="009D3AEB">
              <w:rPr>
                <w:rFonts w:ascii="Times New Roman" w:eastAsia="Times New Roman" w:hAnsi="Times New Roman" w:cs="Times New Roman"/>
                <w:sz w:val="24"/>
                <w:szCs w:val="24"/>
                <w:lang w:eastAsia="ru-RU"/>
              </w:rPr>
              <w:br/>
              <w:t xml:space="preserve">обеспечение деятельности учреждений, деятельность которых направлена на организационно-техническое, информационно-методическое и ресурсное обеспечение организаций системы образования, проведение краевых мероприятий работников образовательных организаций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Показатели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число уровней образования, на которых реализуются механизмы внешней оценки качества образования;</w:t>
            </w:r>
            <w:r w:rsidRPr="009D3AEB">
              <w:rPr>
                <w:rFonts w:ascii="Times New Roman" w:eastAsia="Times New Roman" w:hAnsi="Times New Roman" w:cs="Times New Roman"/>
                <w:sz w:val="24"/>
                <w:szCs w:val="24"/>
                <w:lang w:eastAsia="ru-RU"/>
              </w:rPr>
              <w:b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r w:rsidRPr="009D3AEB">
              <w:rPr>
                <w:rFonts w:ascii="Times New Roman" w:eastAsia="Times New Roman" w:hAnsi="Times New Roman" w:cs="Times New Roman"/>
                <w:sz w:val="24"/>
                <w:szCs w:val="24"/>
                <w:lang w:eastAsia="ru-RU"/>
              </w:rPr>
              <w:br/>
              <w:t>доля обучающихся 9 классов, не прошедших государственную (итоговую) аттестацию в форме ГИА-9, в общей численности обучающихся 9 классов государственных (муниципальных) общеобразовательных организаций;</w:t>
            </w:r>
            <w:proofErr w:type="gramEnd"/>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доля учителей в возрасте до 30 лет в общей численности учителей общеобразовательных организаций;</w:t>
            </w:r>
            <w:r w:rsidRPr="009D3AEB">
              <w:rPr>
                <w:rFonts w:ascii="Times New Roman" w:eastAsia="Times New Roman" w:hAnsi="Times New Roman" w:cs="Times New Roman"/>
                <w:sz w:val="24"/>
                <w:szCs w:val="24"/>
                <w:lang w:eastAsia="ru-RU"/>
              </w:rPr>
              <w:br/>
              <w:t>количество педагогических работников организаций образования, прошедших лечение в санаторно-курортных организациях, расположенных на территории Алтайского края, за счет краевого бюджета;</w:t>
            </w:r>
            <w:r w:rsidRPr="009D3AEB">
              <w:rPr>
                <w:rFonts w:ascii="Times New Roman" w:eastAsia="Times New Roman" w:hAnsi="Times New Roman" w:cs="Times New Roman"/>
                <w:sz w:val="24"/>
                <w:szCs w:val="24"/>
                <w:lang w:eastAsia="ru-RU"/>
              </w:rPr>
              <w:br/>
              <w:t xml:space="preserve">доля государственных (муниципальных) общеобразовательных организаций, предоставляющих потребителям доступ к информации о своей деятельности на </w:t>
            </w:r>
            <w:r w:rsidRPr="009D3AEB">
              <w:rPr>
                <w:rFonts w:ascii="Times New Roman" w:eastAsia="Times New Roman" w:hAnsi="Times New Roman" w:cs="Times New Roman"/>
                <w:sz w:val="24"/>
                <w:szCs w:val="24"/>
                <w:lang w:eastAsia="ru-RU"/>
              </w:rPr>
              <w:lastRenderedPageBreak/>
              <w:t>официальных сайтах;</w:t>
            </w:r>
            <w:r w:rsidRPr="009D3AEB">
              <w:rPr>
                <w:rFonts w:ascii="Times New Roman" w:eastAsia="Times New Roman" w:hAnsi="Times New Roman" w:cs="Times New Roman"/>
                <w:sz w:val="24"/>
                <w:szCs w:val="24"/>
                <w:lang w:eastAsia="ru-RU"/>
              </w:rPr>
              <w:br/>
              <w:t>доля государственных (муниципальных) общеобразовательных организаций, включенных в единую информационную образовательную среду;</w:t>
            </w:r>
            <w:proofErr w:type="gramEnd"/>
            <w:r w:rsidRPr="009D3AEB">
              <w:rPr>
                <w:rFonts w:ascii="Times New Roman" w:eastAsia="Times New Roman" w:hAnsi="Times New Roman" w:cs="Times New Roman"/>
                <w:sz w:val="24"/>
                <w:szCs w:val="24"/>
                <w:lang w:eastAsia="ru-RU"/>
              </w:rPr>
              <w:br/>
              <w:t>доля государственных (муниципальных) общеобразовательных организаций, обеспеченных выходом в Интернет на скорости не ниже 512 кбит/</w:t>
            </w:r>
            <w:proofErr w:type="gramStart"/>
            <w:r w:rsidRPr="009D3AEB">
              <w:rPr>
                <w:rFonts w:ascii="Times New Roman" w:eastAsia="Times New Roman" w:hAnsi="Times New Roman" w:cs="Times New Roman"/>
                <w:sz w:val="24"/>
                <w:szCs w:val="24"/>
                <w:lang w:eastAsia="ru-RU"/>
              </w:rPr>
              <w:t>с</w:t>
            </w:r>
            <w:proofErr w:type="gramEnd"/>
            <w:r w:rsidRPr="009D3AEB">
              <w:rPr>
                <w:rFonts w:ascii="Times New Roman" w:eastAsia="Times New Roman" w:hAnsi="Times New Roman" w:cs="Times New Roman"/>
                <w:sz w:val="24"/>
                <w:szCs w:val="24"/>
                <w:lang w:eastAsia="ru-RU"/>
              </w:rPr>
              <w:t xml:space="preserve">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lastRenderedPageBreak/>
              <w:t xml:space="preserve">Сроки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2014 - 2020 годы </w:t>
            </w:r>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Объемы финансирования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3AEB">
              <w:rPr>
                <w:rFonts w:ascii="Times New Roman" w:eastAsia="Times New Roman" w:hAnsi="Times New Roman" w:cs="Times New Roman"/>
                <w:sz w:val="24"/>
                <w:szCs w:val="24"/>
                <w:lang w:eastAsia="ru-RU"/>
              </w:rPr>
              <w:t>общий объем финансирования подпрограммы 6 составляет 755300,0 тыс. рублей, из них:</w:t>
            </w:r>
            <w:r w:rsidRPr="009D3AEB">
              <w:rPr>
                <w:rFonts w:ascii="Times New Roman" w:eastAsia="Times New Roman" w:hAnsi="Times New Roman" w:cs="Times New Roman"/>
                <w:sz w:val="24"/>
                <w:szCs w:val="24"/>
                <w:lang w:eastAsia="ru-RU"/>
              </w:rPr>
              <w:br/>
              <w:t>из федерального бюджета - 29400,0 тыс. рублей, в том числе по годам:</w:t>
            </w:r>
            <w:r w:rsidRPr="009D3AEB">
              <w:rPr>
                <w:rFonts w:ascii="Times New Roman" w:eastAsia="Times New Roman" w:hAnsi="Times New Roman" w:cs="Times New Roman"/>
                <w:sz w:val="24"/>
                <w:szCs w:val="24"/>
                <w:lang w:eastAsia="ru-RU"/>
              </w:rPr>
              <w:br/>
              <w:t>2014 год - 4200,0 тыс. рублей;</w:t>
            </w:r>
            <w:r w:rsidRPr="009D3AEB">
              <w:rPr>
                <w:rFonts w:ascii="Times New Roman" w:eastAsia="Times New Roman" w:hAnsi="Times New Roman" w:cs="Times New Roman"/>
                <w:sz w:val="24"/>
                <w:szCs w:val="24"/>
                <w:lang w:eastAsia="ru-RU"/>
              </w:rPr>
              <w:br/>
              <w:t>2015 год - 4200,0 тыс. рублей;</w:t>
            </w:r>
            <w:r w:rsidRPr="009D3AEB">
              <w:rPr>
                <w:rFonts w:ascii="Times New Roman" w:eastAsia="Times New Roman" w:hAnsi="Times New Roman" w:cs="Times New Roman"/>
                <w:sz w:val="24"/>
                <w:szCs w:val="24"/>
                <w:lang w:eastAsia="ru-RU"/>
              </w:rPr>
              <w:br/>
              <w:t>2016 год - 4200,0 тыс. рублей;</w:t>
            </w:r>
            <w:r w:rsidRPr="009D3AEB">
              <w:rPr>
                <w:rFonts w:ascii="Times New Roman" w:eastAsia="Times New Roman" w:hAnsi="Times New Roman" w:cs="Times New Roman"/>
                <w:sz w:val="24"/>
                <w:szCs w:val="24"/>
                <w:lang w:eastAsia="ru-RU"/>
              </w:rPr>
              <w:br/>
              <w:t>2017 год - 4200,0 тыс. рублей;</w:t>
            </w:r>
            <w:r w:rsidRPr="009D3AEB">
              <w:rPr>
                <w:rFonts w:ascii="Times New Roman" w:eastAsia="Times New Roman" w:hAnsi="Times New Roman" w:cs="Times New Roman"/>
                <w:sz w:val="24"/>
                <w:szCs w:val="24"/>
                <w:lang w:eastAsia="ru-RU"/>
              </w:rPr>
              <w:br/>
              <w:t>2018 год - 4200,0 тыс. рублей;</w:t>
            </w:r>
            <w:r w:rsidRPr="009D3AEB">
              <w:rPr>
                <w:rFonts w:ascii="Times New Roman" w:eastAsia="Times New Roman" w:hAnsi="Times New Roman" w:cs="Times New Roman"/>
                <w:sz w:val="24"/>
                <w:szCs w:val="24"/>
                <w:lang w:eastAsia="ru-RU"/>
              </w:rPr>
              <w:br/>
              <w:t>2019 год - 4200,0 тыс. рублей;</w:t>
            </w:r>
            <w:proofErr w:type="gramEnd"/>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2020 год - 4200,0 тыс. рублей;</w:t>
            </w:r>
            <w:r w:rsidRPr="009D3AEB">
              <w:rPr>
                <w:rFonts w:ascii="Times New Roman" w:eastAsia="Times New Roman" w:hAnsi="Times New Roman" w:cs="Times New Roman"/>
                <w:sz w:val="24"/>
                <w:szCs w:val="24"/>
                <w:lang w:eastAsia="ru-RU"/>
              </w:rPr>
              <w:br/>
              <w:t>из краевого бюджета - 725900,0 тыс. рублей, в том числе по годам:</w:t>
            </w:r>
            <w:r w:rsidRPr="009D3AEB">
              <w:rPr>
                <w:rFonts w:ascii="Times New Roman" w:eastAsia="Times New Roman" w:hAnsi="Times New Roman" w:cs="Times New Roman"/>
                <w:sz w:val="24"/>
                <w:szCs w:val="24"/>
                <w:lang w:eastAsia="ru-RU"/>
              </w:rPr>
              <w:br/>
              <w:t>2014 год - 103700,0 тыс. рублей;</w:t>
            </w:r>
            <w:r w:rsidRPr="009D3AEB">
              <w:rPr>
                <w:rFonts w:ascii="Times New Roman" w:eastAsia="Times New Roman" w:hAnsi="Times New Roman" w:cs="Times New Roman"/>
                <w:sz w:val="24"/>
                <w:szCs w:val="24"/>
                <w:lang w:eastAsia="ru-RU"/>
              </w:rPr>
              <w:br/>
              <w:t>2015 год - 103700,0 тыс. рублей;</w:t>
            </w:r>
            <w:r w:rsidRPr="009D3AEB">
              <w:rPr>
                <w:rFonts w:ascii="Times New Roman" w:eastAsia="Times New Roman" w:hAnsi="Times New Roman" w:cs="Times New Roman"/>
                <w:sz w:val="24"/>
                <w:szCs w:val="24"/>
                <w:lang w:eastAsia="ru-RU"/>
              </w:rPr>
              <w:br/>
              <w:t>2016 год - 103700,0 тыс. рублей;</w:t>
            </w:r>
            <w:r w:rsidRPr="009D3AEB">
              <w:rPr>
                <w:rFonts w:ascii="Times New Roman" w:eastAsia="Times New Roman" w:hAnsi="Times New Roman" w:cs="Times New Roman"/>
                <w:sz w:val="24"/>
                <w:szCs w:val="24"/>
                <w:lang w:eastAsia="ru-RU"/>
              </w:rPr>
              <w:br/>
              <w:t>2017 год - 103700,0 тыс. рублей;</w:t>
            </w:r>
            <w:r w:rsidRPr="009D3AEB">
              <w:rPr>
                <w:rFonts w:ascii="Times New Roman" w:eastAsia="Times New Roman" w:hAnsi="Times New Roman" w:cs="Times New Roman"/>
                <w:sz w:val="24"/>
                <w:szCs w:val="24"/>
                <w:lang w:eastAsia="ru-RU"/>
              </w:rPr>
              <w:br/>
              <w:t>2018 год - 103700,0 тыс. рублей;</w:t>
            </w:r>
            <w:r w:rsidRPr="009D3AEB">
              <w:rPr>
                <w:rFonts w:ascii="Times New Roman" w:eastAsia="Times New Roman" w:hAnsi="Times New Roman" w:cs="Times New Roman"/>
                <w:sz w:val="24"/>
                <w:szCs w:val="24"/>
                <w:lang w:eastAsia="ru-RU"/>
              </w:rPr>
              <w:br/>
              <w:t>2019 год - 103700,0 тыс. рублей;</w:t>
            </w:r>
            <w:r w:rsidRPr="009D3AEB">
              <w:rPr>
                <w:rFonts w:ascii="Times New Roman" w:eastAsia="Times New Roman" w:hAnsi="Times New Roman" w:cs="Times New Roman"/>
                <w:sz w:val="24"/>
                <w:szCs w:val="24"/>
                <w:lang w:eastAsia="ru-RU"/>
              </w:rPr>
              <w:br/>
              <w:t>2020 год - 103700,0 тыс. рублей.</w:t>
            </w:r>
            <w:proofErr w:type="gramEnd"/>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w:t>
            </w:r>
            <w:proofErr w:type="gramEnd"/>
          </w:p>
        </w:tc>
      </w:tr>
      <w:tr w:rsidR="009D3AEB" w:rsidRPr="009D3AEB" w:rsidTr="009D3AE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увеличение числа уровней образования, на которых реализуются механизмы внешней оценки качества образования, до 5;</w:t>
            </w:r>
            <w:r w:rsidRPr="009D3AEB">
              <w:rPr>
                <w:rFonts w:ascii="Times New Roman" w:eastAsia="Times New Roman" w:hAnsi="Times New Roman" w:cs="Times New Roman"/>
                <w:sz w:val="24"/>
                <w:szCs w:val="24"/>
                <w:lang w:eastAsia="ru-RU"/>
              </w:rPr>
              <w:br/>
              <w:t>сокращение доли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до 1,98%;</w:t>
            </w:r>
            <w:r w:rsidRPr="009D3AEB">
              <w:rPr>
                <w:rFonts w:ascii="Times New Roman" w:eastAsia="Times New Roman" w:hAnsi="Times New Roman" w:cs="Times New Roman"/>
                <w:sz w:val="24"/>
                <w:szCs w:val="24"/>
                <w:lang w:eastAsia="ru-RU"/>
              </w:rPr>
              <w:br/>
              <w:t>сокращение доли обучающихся 9 классов, не прошедших государственную (итоговую) аттестацию в форме ГИА-9, в общей численности обучающихся 9 классов государственных (муниципальных) общеобразовательных организаций до 2,5%;</w:t>
            </w:r>
            <w:r w:rsidRPr="009D3AEB">
              <w:rPr>
                <w:rFonts w:ascii="Times New Roman" w:eastAsia="Times New Roman" w:hAnsi="Times New Roman" w:cs="Times New Roman"/>
                <w:sz w:val="24"/>
                <w:szCs w:val="24"/>
                <w:lang w:eastAsia="ru-RU"/>
              </w:rPr>
              <w:br/>
              <w:t xml:space="preserve">увеличение доли учителей в возрасте до 30 лет в общей численности учителей </w:t>
            </w:r>
            <w:r w:rsidRPr="009D3AEB">
              <w:rPr>
                <w:rFonts w:ascii="Times New Roman" w:eastAsia="Times New Roman" w:hAnsi="Times New Roman" w:cs="Times New Roman"/>
                <w:sz w:val="24"/>
                <w:szCs w:val="24"/>
                <w:lang w:eastAsia="ru-RU"/>
              </w:rPr>
              <w:lastRenderedPageBreak/>
              <w:t>общеобразовательных организаций до 24%;</w:t>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увеличение числа педагогических работников организаций образования, прошедших лечение в санаторно-курортных организациях, расположенных на территории Алтайского края, за счет краевого бюджета ежегодно на 320 человек;</w:t>
            </w:r>
            <w:r w:rsidRPr="009D3AEB">
              <w:rPr>
                <w:rFonts w:ascii="Times New Roman" w:eastAsia="Times New Roman" w:hAnsi="Times New Roman" w:cs="Times New Roman"/>
                <w:sz w:val="24"/>
                <w:szCs w:val="24"/>
                <w:lang w:eastAsia="ru-RU"/>
              </w:rPr>
              <w:br/>
              <w:t>увеличение доли государственных (муниципальных) общеобразовательных организаций, обеспечивающих потребителям доступность информации о своей деятельности на официальных сайтах, до 100%;</w:t>
            </w:r>
            <w:r w:rsidRPr="009D3AEB">
              <w:rPr>
                <w:rFonts w:ascii="Times New Roman" w:eastAsia="Times New Roman" w:hAnsi="Times New Roman" w:cs="Times New Roman"/>
                <w:sz w:val="24"/>
                <w:szCs w:val="24"/>
                <w:lang w:eastAsia="ru-RU"/>
              </w:rPr>
              <w:br/>
              <w:t>увеличение доли государственных (муниципальных) общеобразовательных организаций, включенных в единую информационную образовательную среду, до 100%;</w:t>
            </w:r>
            <w:proofErr w:type="gramEnd"/>
            <w:r w:rsidRPr="009D3AEB">
              <w:rPr>
                <w:rFonts w:ascii="Times New Roman" w:eastAsia="Times New Roman" w:hAnsi="Times New Roman" w:cs="Times New Roman"/>
                <w:sz w:val="24"/>
                <w:szCs w:val="24"/>
                <w:lang w:eastAsia="ru-RU"/>
              </w:rPr>
              <w:br/>
              <w:t>увеличение доли государственных (муниципальных) общеобразовательных организаций, обеспеченных выходом в Интернет на скорости не ниже 512 кбит/</w:t>
            </w:r>
            <w:proofErr w:type="gramStart"/>
            <w:r w:rsidRPr="009D3AEB">
              <w:rPr>
                <w:rFonts w:ascii="Times New Roman" w:eastAsia="Times New Roman" w:hAnsi="Times New Roman" w:cs="Times New Roman"/>
                <w:sz w:val="24"/>
                <w:szCs w:val="24"/>
                <w:lang w:eastAsia="ru-RU"/>
              </w:rPr>
              <w:t>с</w:t>
            </w:r>
            <w:proofErr w:type="gramEnd"/>
            <w:r w:rsidRPr="009D3AEB">
              <w:rPr>
                <w:rFonts w:ascii="Times New Roman" w:eastAsia="Times New Roman" w:hAnsi="Times New Roman" w:cs="Times New Roman"/>
                <w:sz w:val="24"/>
                <w:szCs w:val="24"/>
                <w:lang w:eastAsia="ru-RU"/>
              </w:rPr>
              <w:t>, до 100%</w:t>
            </w:r>
          </w:p>
        </w:tc>
      </w:tr>
    </w:tbl>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lastRenderedPageBreak/>
        <w:t>1. Характеристика сферы реализации подпрограммы 6</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Динамика экономического и общественного развития страны в значительной степени определяется качеством деятельности системы образования (общего, профессионального, дополнительного, дошкольного, специального). В связи с этим проблема оценки качества образования в настоящее время является одной из самых актуальных для всей системы образования Российской Федерации.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Региональная система оценки качества образования (РСОКО) призвана стать важнейшим институциональным компонентом системы образования Алтайского края. </w:t>
      </w:r>
      <w:proofErr w:type="gramStart"/>
      <w:r w:rsidRPr="009D3AEB">
        <w:rPr>
          <w:rFonts w:ascii="Times New Roman" w:eastAsia="Times New Roman" w:hAnsi="Times New Roman" w:cs="Times New Roman"/>
          <w:sz w:val="24"/>
          <w:szCs w:val="24"/>
          <w:lang w:eastAsia="ru-RU"/>
        </w:rPr>
        <w:t>Региональная</w:t>
      </w:r>
      <w:proofErr w:type="gramEnd"/>
      <w:r w:rsidRPr="009D3AEB">
        <w:rPr>
          <w:rFonts w:ascii="Times New Roman" w:eastAsia="Times New Roman" w:hAnsi="Times New Roman" w:cs="Times New Roman"/>
          <w:sz w:val="24"/>
          <w:szCs w:val="24"/>
          <w:lang w:eastAsia="ru-RU"/>
        </w:rPr>
        <w:t xml:space="preserve"> системы оценки качества образования включает в себя государственную оценку, самооценку и общественную оценку.</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Государственная оценка осуществляется через проведение государственных оценочных процедур.</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Самооценка качества образовательных услуг осуществляется самим образовательным учреждением на основании результатов постоянного системного внутреннего контроля качества с использованием механизма обратной связи и анализа собственной деятельности. С этой целью для координации задач, механизмов и инструментов учредительного и учрежденческого контроля в крае разработаны и внедрены нормативные документы и методические рекомендации (приказ Главного управления от 23.07.2012 N 2882).</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Решение задачи расширения участия общественности в оценке и управлении качеством образования осуществляется в двух направлениях: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развитие общественной оценки участников образовательного процесса (родители, профессиональные педагогические сообщества);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развитие оценки качества образования общественными организациями (общественные </w:t>
      </w:r>
      <w:r w:rsidRPr="009D3AEB">
        <w:rPr>
          <w:rFonts w:ascii="Times New Roman" w:eastAsia="Times New Roman" w:hAnsi="Times New Roman" w:cs="Times New Roman"/>
          <w:sz w:val="24"/>
          <w:szCs w:val="24"/>
          <w:lang w:eastAsia="ru-RU"/>
        </w:rPr>
        <w:lastRenderedPageBreak/>
        <w:t>объединения, органы государственно-общественного управления образованием и т.д.).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Получили развитие такие формы общественной оценки качества образования, как социологические опросы, общественные слушания, участие в международных сопоставительных исследованиях.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Во всех общеобразовательных учреждениях: при муниципальных органах управления образованием, Главном управлении образования и молодежной политики Алтайского края - работают органы государственно-общественного управления, участвующие в коллективной выработке решений по ключевым вопросам образования. Около 75% принимаемых Главным управлением решений подготовлены с участием ведущих консультантов по вопросам развития образования, сертифицированных экспертов.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 xml:space="preserve">Увеличилось число общественных профессиональных объединений: в 2012 году созданы клуб "Учителя-новаторы Алтая" и Ассоциация молодых учителей Алтайского края, которые с вместе действующими (ассоциация "Лучшие школы Алтая", клуб "Учитель года", Клуб лауреатов премии имени </w:t>
      </w:r>
      <w:proofErr w:type="spellStart"/>
      <w:r w:rsidRPr="009D3AEB">
        <w:rPr>
          <w:rFonts w:ascii="Times New Roman" w:eastAsia="Times New Roman" w:hAnsi="Times New Roman" w:cs="Times New Roman"/>
          <w:sz w:val="24"/>
          <w:szCs w:val="24"/>
          <w:lang w:eastAsia="ru-RU"/>
        </w:rPr>
        <w:t>С.П.Титова</w:t>
      </w:r>
      <w:proofErr w:type="spellEnd"/>
      <w:r w:rsidRPr="009D3AEB">
        <w:rPr>
          <w:rFonts w:ascii="Times New Roman" w:eastAsia="Times New Roman" w:hAnsi="Times New Roman" w:cs="Times New Roman"/>
          <w:sz w:val="24"/>
          <w:szCs w:val="24"/>
          <w:lang w:eastAsia="ru-RU"/>
        </w:rPr>
        <w:t>, краевые профессиональные объединения педагогов) активно участвуют в формировании и реализации образовательной политики в крае.</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Совершенствуется такая форма государственно-общественного управления в Алтайском крае, как образовательные округа, которые действуют в крае с 2008 года.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 крае расширяется и совершенствуется система социологических исследований по наиболее важным направлениям развития системы образования, в том числе по внедрению новых федеральных государственных образовательных стандартов, новой системе оплаты труда, сокращению документооборота. Действует институт ведущих консультантов по вопросам развития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 крае разработана нормативная база региональной системы оценки качества.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 целью обеспечения технических и технологических возможностей для автоматизации краевой системы оценки качества образования создано краевое государственное бюджетное учреждение образования "Алтайский краевой информационно-аналитический центр".</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Несмотря на прогресс в становлении РСОКО, одной из ключевых проблем современного этапа ее развития остается недостаточная целостность и сбалансированность системы процедур и механизмов оценки качества образования, индивидуальных образовательных достижений, реализуемых на федеральном, региональном и муниципальных уровнях системы образования, что не позволяет обеспечивать формирование и развитие единого образовательного пространства.</w:t>
      </w:r>
      <w:proofErr w:type="gramEnd"/>
      <w:r w:rsidRPr="009D3AEB">
        <w:rPr>
          <w:rFonts w:ascii="Times New Roman" w:eastAsia="Times New Roman" w:hAnsi="Times New Roman" w:cs="Times New Roman"/>
          <w:sz w:val="24"/>
          <w:szCs w:val="24"/>
          <w:lang w:eastAsia="ru-RU"/>
        </w:rPr>
        <w:t xml:space="preserve"> Требуют доработки и апробации процедуры оценки качества образования, охватывающие все уровни образования, в том числе процедуры самооценки.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Следствием этого является недостаток механизмов и инструментов, с помощью которых можно спрогнозировать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 Из-за слабости механизмов оценки качества в системе образования практически не развита практика оценки </w:t>
      </w:r>
      <w:r w:rsidRPr="009D3AEB">
        <w:rPr>
          <w:rFonts w:ascii="Times New Roman" w:eastAsia="Times New Roman" w:hAnsi="Times New Roman" w:cs="Times New Roman"/>
          <w:sz w:val="24"/>
          <w:szCs w:val="24"/>
          <w:lang w:eastAsia="ru-RU"/>
        </w:rPr>
        <w:lastRenderedPageBreak/>
        <w:t>результативности мер региональной политики, что не позволяет уверенно добиваться эффективности принимаемых мер.</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Существует проблема недостаточного кадрового обеспечения отдельных процедур РСОКО.</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 течение 2007 - 2013 годов решена задача обеспечения открытости информации о качестве образования для широкого круга общественности. 100% школ края имеют собственные сайты в сети Интернет, на которых ежегодно размещаются публичные доклады об образовательной и финансово-хозяйственной деятельности. Развивается единое информационно-образовательное пространство края через реализацию проекта "Сетевой край. Образование", систему оказания государственных и муниципальных услуг в сфере образования в электронном виде, в том числе предоставление информации родителям с использованием электронного дневника и журнала.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К значимым результатам развития системы образования Алтайского края следует также отнести следующие результаты развития кадров системы образования: увеличивается число молодых специалистов, приступивших к работе в системе общего образования, и прежде всего в малокомплектных школах; возросло число учителей, имеющих стаж педагогической работы до 5 лет; продолжена реализация комплекса мер по оздоровлению педагогов и др.</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Среди положительных тенденций в развитии кадрового потенциала следует также отметить развитие системы стимулов, обеспечивающих заинтересованность педагогических кадров в постоянном совершенствовании образовательного процесса, в том числе через конкурсные процедуры.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Вместе с тем существует ряд проблем развития кадрового потенциала отрасли.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Наблюдается дисбаланс в обеспечении кадрами сельских и городских образовательных учреждений. К трудноразрешимым проблемам относится вопрос комплектации кадрами малокомплектных школ, расположенных в труднодоступных сельских поселениях.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Необходимо принять действенные меры по повышению доли педагогических и руководящих работников, имеющих высшее педагогическое образование, в том числе за счет реализации мер, направленных на привлечение молодых специалистов в систему общего образования края и закрепление в ней.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Для развития единой информационной образовательной среды, в том числе развития дистанционных форм образования, активного использования электронных образовательных ресурсов, развития электронного документооборота, ведения электронного дневника и журнала требуется высокоскоростной доступ к сети Интернет. Однако в настоящее время скорость доступа к </w:t>
      </w:r>
      <w:proofErr w:type="spellStart"/>
      <w:r w:rsidRPr="009D3AEB">
        <w:rPr>
          <w:rFonts w:ascii="Times New Roman" w:eastAsia="Times New Roman" w:hAnsi="Times New Roman" w:cs="Times New Roman"/>
          <w:sz w:val="24"/>
          <w:szCs w:val="24"/>
          <w:lang w:eastAsia="ru-RU"/>
        </w:rPr>
        <w:t>интернет-ресурсам</w:t>
      </w:r>
      <w:proofErr w:type="spellEnd"/>
      <w:r w:rsidRPr="009D3AEB">
        <w:rPr>
          <w:rFonts w:ascii="Times New Roman" w:eastAsia="Times New Roman" w:hAnsi="Times New Roman" w:cs="Times New Roman"/>
          <w:sz w:val="24"/>
          <w:szCs w:val="24"/>
          <w:lang w:eastAsia="ru-RU"/>
        </w:rPr>
        <w:t xml:space="preserve"> остается низкой в сельской местности.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Кроме того, необходимо проводить организационно-техническое и ресурсное обеспечение деятельности организаций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размещения государственного заказа, исполнение функций заказчика-застройщика на объектах образования Алтайского края, реализуемых учредителем за счет краевых и федеральных средств;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lastRenderedPageBreak/>
        <w:t>получение работником квалификации в избранной области и профессиональной деятельности, создание условий для развития индивидуальных способностей и наклонностей, совершенствование и повышение качества работы специалистов учебно-вспомогательного и обслуживающего персонала, создание необходимых условий для реализации федеральных и краевых программ;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выполнение работ, связанных с получением, хранением, выдачей товарно-материальных ценностей, получаемых учредителем в рамках приоритетного национального проекта "Образование", федеральных, краевых и муниципальных целевых программ.</w:t>
      </w:r>
      <w:proofErr w:type="gramEnd"/>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2. Приоритеты региональной системы оценки качества образования, цели, задачи и показатели достижения целей и решения задач, ожидаемые конечные результаты, сроки реализации подпрограммы 6</w:t>
      </w: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По итогам реализации подпрограммы 6:</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будет сформирована РСОКО и начато функционирование ее основных элементов, в том числе в пилотном режиме, будет проведен эксперимент по введению внешней объективной оценки качества образования не менее чем на пяти уровнях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будет продолжено участие Алтайского края в международных исследованиях качества образования PIRL, TIMSS, PISA; </w:t>
      </w:r>
      <w:proofErr w:type="gramStart"/>
      <w:r w:rsidRPr="009D3AEB">
        <w:rPr>
          <w:rFonts w:ascii="Times New Roman" w:eastAsia="Times New Roman" w:hAnsi="Times New Roman" w:cs="Times New Roman"/>
          <w:sz w:val="24"/>
          <w:szCs w:val="24"/>
          <w:lang w:eastAsia="ru-RU"/>
        </w:rPr>
        <w:t xml:space="preserve">Алтайский край будет включен в новые исследования: оценку информационной и компьютерной грамотности ICILS, оценку </w:t>
      </w:r>
      <w:proofErr w:type="spellStart"/>
      <w:r w:rsidRPr="009D3AEB">
        <w:rPr>
          <w:rFonts w:ascii="Times New Roman" w:eastAsia="Times New Roman" w:hAnsi="Times New Roman" w:cs="Times New Roman"/>
          <w:sz w:val="24"/>
          <w:szCs w:val="24"/>
          <w:lang w:eastAsia="ru-RU"/>
        </w:rPr>
        <w:t>граждановедческой</w:t>
      </w:r>
      <w:proofErr w:type="spellEnd"/>
      <w:r w:rsidRPr="009D3AEB">
        <w:rPr>
          <w:rFonts w:ascii="Times New Roman" w:eastAsia="Times New Roman" w:hAnsi="Times New Roman" w:cs="Times New Roman"/>
          <w:sz w:val="24"/>
          <w:szCs w:val="24"/>
          <w:lang w:eastAsia="ru-RU"/>
        </w:rPr>
        <w:t xml:space="preserve"> компетентности ICCS;</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будут реализованы пилотные проекты по созданию муниципальных и школьных систем оценки качества образования, по мониторингу индивидуальных образовательных достижений;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будет обеспечена разработка и апробация инструментария мониторинговых исследований на разных уровнях образования и создана база контрольно-измерительных материалов.</w:t>
      </w:r>
      <w:proofErr w:type="gramEnd"/>
      <w:r w:rsidRPr="009D3AEB">
        <w:rPr>
          <w:rFonts w:ascii="Times New Roman" w:eastAsia="Times New Roman" w:hAnsi="Times New Roman" w:cs="Times New Roman"/>
          <w:sz w:val="24"/>
          <w:szCs w:val="24"/>
          <w:lang w:eastAsia="ru-RU"/>
        </w:rPr>
        <w:t xml:space="preserve"> Будут проведены первые циклы мониторингов образовательных траекторий, результаты которых позволят зафиксировать стартовый уровень качества образования для его дальнейшего отслеживания;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будет оказана поддержка развитию систем оценки качества образования на уровне общеобразовательной организации, ориентированной на формирующее оценивание и учет индивидуального прогресса учащихся;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с участием общественных организаций будет обеспечено формирование независимой системы оценки качества работы образовательных организаций, включая определение критериев эффективности работы таких организаций и введение публичных рейтингов их деятельности;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будет обеспечена прозрачность и доступность информации о системе образования, о деятельности отдельных образовательных организаций;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будет продолжена реализация мер, направленных на привлечение и закрепление в образовательных организациях выпускников вузов (осуществление единовременных выплат), а также мер социальной поддержки педагогических работников (ежегодное предоставление денежных средств педагогическим работникам организаций образования с целью организации лечения в санаторно-курортных организациях, расположенных на территории Алтайского края);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br/>
        <w:t>посредством реализации конкурсов профессионального мастерства педагогов будет обеспечена непрерывность профессионального развития и карьерного роста педагогических и руководящих работников системы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увеличится число педагогов - победителей профессиональных конкурсов, вошедших в региональный реестр педагогов, распространяющих инновационный опыт.</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Современные требования к организации единой информационной образовательной среды предполагают продолжение работы по организации функционирования сервисов корпоративной сети образования, направленных на эффективное решение задач обеспечения информационных потребностей и технической поддержки общеобразовательных организаций, а также использование современных информационных технологий в системе управления сферой образования в крае, включая: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хостинга для сайтов и информационных ресурсов образовательных учреждений на центральных серверах сети;</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 xml:space="preserve">обеспечение функционирования автоматизированной информационной системы "Сетевой край. </w:t>
      </w:r>
      <w:proofErr w:type="gramStart"/>
      <w:r w:rsidRPr="009D3AEB">
        <w:rPr>
          <w:rFonts w:ascii="Times New Roman" w:eastAsia="Times New Roman" w:hAnsi="Times New Roman" w:cs="Times New Roman"/>
          <w:sz w:val="24"/>
          <w:szCs w:val="24"/>
          <w:lang w:eastAsia="ru-RU"/>
        </w:rPr>
        <w:t>Образование" с возможностью предоставления государственных и муниципальных услуг в сфере образования в электронном виде;</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централизованное ограничение доступа учащихся к ресурсам, не соответствующим целям образования и причиняющим вред здоровью и развитию ребенка;</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развития дистанционного образования через организацию сервиса видеоконференций, дистанционной образовательной среды, портала электронных образовательных ресурсов;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обеспечение работы сервиса региональной системы мониторинга деятельности образовательных учреждений;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осуществление технической поддержки пользователей, включая организацию процедур централизованного автоматического обновления используемых лицензионных программных продуктов и внедрение системы удаленного управления сложным коммуникационным оборудованием и серверами образовательных организаций, не имеющих специалистов необходимой квалификации.</w:t>
      </w:r>
    </w:p>
    <w:p w:rsidR="009D3AEB" w:rsidRPr="009D3AEB" w:rsidRDefault="009D3AEB" w:rsidP="009D3A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3AEB">
        <w:rPr>
          <w:rFonts w:ascii="Times New Roman" w:eastAsia="Times New Roman" w:hAnsi="Times New Roman" w:cs="Times New Roman"/>
          <w:b/>
          <w:bCs/>
          <w:sz w:val="20"/>
          <w:szCs w:val="20"/>
          <w:lang w:eastAsia="ru-RU"/>
        </w:rPr>
        <w:t>3. Объем финансирования подпрограммы 6</w:t>
      </w:r>
    </w:p>
    <w:p w:rsidR="009D3AEB" w:rsidRPr="009D3AEB" w:rsidRDefault="009D3AEB" w:rsidP="009D3AEB">
      <w:pPr>
        <w:spacing w:before="100" w:beforeAutospacing="1" w:after="240"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Финансирование Подпрограммы осуществляется за счет средств:</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федерального бюджета - в соответствии с федеральным законом о федеральном бюджете на очередной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краевого бюджета - в соответствии с законом Алтайского края о краевом бюджете на соответствующий финансовый год и на плановый период.</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Общий объем финансирования Подпрограммы составляет 755300,0 тыс. рублей, из них:</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из федерального бюджета - 29400,0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t>2014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2017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2018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2019 год - 4200,0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2020 год - 4200,0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из краевого бюджета - 725900,0 тыс. рублей, в том числе по годам: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2014 год - 103700,0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2015 год - 103700,0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2016 год - 103700,0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2017 год - 103700,0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2018 год - 103700,0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2019 год - 103700,0 тыс. рублей;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2020 год - 103700,0 тыс. рублей;</w:t>
      </w:r>
      <w:proofErr w:type="gramEnd"/>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proofErr w:type="gramStart"/>
      <w:r w:rsidRPr="009D3AEB">
        <w:rPr>
          <w:rFonts w:ascii="Times New Roman" w:eastAsia="Times New Roman" w:hAnsi="Times New Roman" w:cs="Times New Roman"/>
          <w:sz w:val="24"/>
          <w:szCs w:val="24"/>
          <w:lang w:eastAsia="ru-RU"/>
        </w:rPr>
        <w:t>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roofErr w:type="gramEnd"/>
    </w:p>
    <w:p w:rsidR="009D3AEB" w:rsidRPr="009D3AEB" w:rsidRDefault="009D3AEB" w:rsidP="009D3A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3AEB">
        <w:rPr>
          <w:rFonts w:ascii="Times New Roman" w:eastAsia="Times New Roman" w:hAnsi="Times New Roman" w:cs="Times New Roman"/>
          <w:b/>
          <w:bCs/>
          <w:sz w:val="27"/>
          <w:szCs w:val="27"/>
          <w:lang w:eastAsia="ru-RU"/>
        </w:rPr>
        <w:t>Приложение 7. ОСНОВНЫЕ ПОЛОЖЕНИЯ ПРАВИЛ (МЕТОДИК) РАСПРЕДЕЛЕНИЯ МЕЖДУ БЮДЖЕТАМИ МУНИЦИПАЛЬНЫХ ОБРАЗОВАНИЙ АЛТАЙСКОГО КРАЯ СУБСИДИЙ НА СОФИНАНСИРОВАНИЕ РАСХОДНЫХ ОБЯЗАТЕЛЬСТВ МУНИЦИПАЛЬНЫХ ОБРАЗОВАНИЙ АЛТАЙСКОГО КРАЯ</w:t>
      </w:r>
    </w:p>
    <w:p w:rsidR="009D3AEB" w:rsidRPr="009D3AEB" w:rsidRDefault="009D3AEB" w:rsidP="009D3A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t>Приложение 7</w:t>
      </w:r>
      <w:r w:rsidRPr="009D3AEB">
        <w:rPr>
          <w:rFonts w:ascii="Times New Roman" w:eastAsia="Times New Roman" w:hAnsi="Times New Roman" w:cs="Times New Roman"/>
          <w:sz w:val="24"/>
          <w:szCs w:val="24"/>
          <w:lang w:eastAsia="ru-RU"/>
        </w:rPr>
        <w:br/>
        <w:t>к государственной программе</w:t>
      </w:r>
      <w:r w:rsidRPr="009D3AEB">
        <w:rPr>
          <w:rFonts w:ascii="Times New Roman" w:eastAsia="Times New Roman" w:hAnsi="Times New Roman" w:cs="Times New Roman"/>
          <w:sz w:val="24"/>
          <w:szCs w:val="24"/>
          <w:lang w:eastAsia="ru-RU"/>
        </w:rPr>
        <w:br/>
        <w:t>Алтайского края "Развитие</w:t>
      </w:r>
      <w:r w:rsidRPr="009D3AEB">
        <w:rPr>
          <w:rFonts w:ascii="Times New Roman" w:eastAsia="Times New Roman" w:hAnsi="Times New Roman" w:cs="Times New Roman"/>
          <w:sz w:val="24"/>
          <w:szCs w:val="24"/>
          <w:lang w:eastAsia="ru-RU"/>
        </w:rPr>
        <w:br/>
        <w:t>образования и молодежной</w:t>
      </w:r>
      <w:r w:rsidRPr="009D3AEB">
        <w:rPr>
          <w:rFonts w:ascii="Times New Roman" w:eastAsia="Times New Roman" w:hAnsi="Times New Roman" w:cs="Times New Roman"/>
          <w:sz w:val="24"/>
          <w:szCs w:val="24"/>
          <w:lang w:eastAsia="ru-RU"/>
        </w:rPr>
        <w:br/>
        <w:t>политики в Алтайском крае"</w:t>
      </w:r>
      <w:r w:rsidRPr="009D3AEB">
        <w:rPr>
          <w:rFonts w:ascii="Times New Roman" w:eastAsia="Times New Roman" w:hAnsi="Times New Roman" w:cs="Times New Roman"/>
          <w:sz w:val="24"/>
          <w:szCs w:val="24"/>
          <w:lang w:eastAsia="ru-RU"/>
        </w:rPr>
        <w:br/>
        <w:t xml:space="preserve">на 2014 - 2020 годы </w:t>
      </w:r>
    </w:p>
    <w:p w:rsidR="009D3AEB" w:rsidRPr="009D3AEB" w:rsidRDefault="009D3AEB" w:rsidP="009D3A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D3AEB" w:rsidRPr="009D3AEB" w:rsidRDefault="009D3AEB" w:rsidP="009D3AEB">
      <w:pPr>
        <w:spacing w:before="100" w:beforeAutospacing="1" w:after="100" w:afterAutospacing="1" w:line="240" w:lineRule="auto"/>
        <w:rPr>
          <w:rFonts w:ascii="Times New Roman" w:eastAsia="Times New Roman" w:hAnsi="Times New Roman" w:cs="Times New Roman"/>
          <w:sz w:val="24"/>
          <w:szCs w:val="24"/>
          <w:lang w:eastAsia="ru-RU"/>
        </w:rPr>
      </w:pPr>
      <w:r w:rsidRPr="009D3AEB">
        <w:rPr>
          <w:rFonts w:ascii="Times New Roman" w:eastAsia="Times New Roman" w:hAnsi="Times New Roman" w:cs="Times New Roman"/>
          <w:sz w:val="24"/>
          <w:szCs w:val="24"/>
          <w:lang w:eastAsia="ru-RU"/>
        </w:rPr>
        <w:br/>
        <w:t xml:space="preserve">Главное управление предоставляет субсидии на реализацию Программы в части </w:t>
      </w:r>
      <w:proofErr w:type="spellStart"/>
      <w:r w:rsidRPr="009D3AEB">
        <w:rPr>
          <w:rFonts w:ascii="Times New Roman" w:eastAsia="Times New Roman" w:hAnsi="Times New Roman" w:cs="Times New Roman"/>
          <w:sz w:val="24"/>
          <w:szCs w:val="24"/>
          <w:lang w:eastAsia="ru-RU"/>
        </w:rPr>
        <w:t>софинансирования</w:t>
      </w:r>
      <w:proofErr w:type="spellEnd"/>
      <w:r w:rsidRPr="009D3AEB">
        <w:rPr>
          <w:rFonts w:ascii="Times New Roman" w:eastAsia="Times New Roman" w:hAnsi="Times New Roman" w:cs="Times New Roman"/>
          <w:sz w:val="24"/>
          <w:szCs w:val="24"/>
          <w:lang w:eastAsia="ru-RU"/>
        </w:rPr>
        <w:t xml:space="preserve"> расходных обязательств муниципальных образований.</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lastRenderedPageBreak/>
        <w:t>При определении объема субсидии учитываются: численность детей, пользующихся услугами общего и дополнительного образования, численность детей школьного возраста до 15 лет (включительно), желающих отдохнуть в загородных стационарных оздоровительных учреждениях Алтайского края, численность работников муниципальных организаций образования, количество победителей конкурсов и другие показатели.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Предоставление субсидий бюджетам муниципальных районов и городских округов осуществляется на основании соглашений о предоставлении субсидий, заключенных между Главным управлением и администрацией муниципального образования.</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Порядок предоставления субсидии определяется нормативным правовым актом.</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Органы местного самоуправления несут ответственность за целевое использование субсидий, выделенных в рамках реализации Программы.</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Для обеспечения целевого и эффективного использования бюджетных сре</w:t>
      </w:r>
      <w:proofErr w:type="gramStart"/>
      <w:r w:rsidRPr="009D3AEB">
        <w:rPr>
          <w:rFonts w:ascii="Times New Roman" w:eastAsia="Times New Roman" w:hAnsi="Times New Roman" w:cs="Times New Roman"/>
          <w:sz w:val="24"/>
          <w:szCs w:val="24"/>
          <w:lang w:eastAsia="ru-RU"/>
        </w:rPr>
        <w:t>дств Гл</w:t>
      </w:r>
      <w:proofErr w:type="gramEnd"/>
      <w:r w:rsidRPr="009D3AEB">
        <w:rPr>
          <w:rFonts w:ascii="Times New Roman" w:eastAsia="Times New Roman" w:hAnsi="Times New Roman" w:cs="Times New Roman"/>
          <w:sz w:val="24"/>
          <w:szCs w:val="24"/>
          <w:lang w:eastAsia="ru-RU"/>
        </w:rPr>
        <w:t>авное управление осуществляет контроль за использованием субсидий в соответствии с условиями и целями, определенными при их предоставлении.</w:t>
      </w:r>
      <w:r w:rsidRPr="009D3AEB">
        <w:rPr>
          <w:rFonts w:ascii="Times New Roman" w:eastAsia="Times New Roman" w:hAnsi="Times New Roman" w:cs="Times New Roman"/>
          <w:sz w:val="24"/>
          <w:szCs w:val="24"/>
          <w:lang w:eastAsia="ru-RU"/>
        </w:rPr>
        <w:br/>
      </w:r>
      <w:r w:rsidRPr="009D3AEB">
        <w:rPr>
          <w:rFonts w:ascii="Times New Roman" w:eastAsia="Times New Roman" w:hAnsi="Times New Roman" w:cs="Times New Roman"/>
          <w:sz w:val="24"/>
          <w:szCs w:val="24"/>
          <w:lang w:eastAsia="ru-RU"/>
        </w:rPr>
        <w:br/>
        <w:t>Органы местного самоуправления, осуществляющие управление в сфере образования, представляют отчет о расходовании субсидий в порядке и сроки, установленные Министерством финансов Российской Федерации, а также Главным управлением.</w:t>
      </w:r>
    </w:p>
    <w:p w:rsidR="00EC1A95" w:rsidRDefault="00EC1A95">
      <w:bookmarkStart w:id="0" w:name="_GoBack"/>
      <w:bookmarkEnd w:id="0"/>
    </w:p>
    <w:sectPr w:rsidR="00EC1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EB"/>
    <w:rsid w:val="009D3AEB"/>
    <w:rsid w:val="00EC1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3A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3A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D3A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D3A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A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3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3A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D3A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D3AE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9D3AEB"/>
  </w:style>
  <w:style w:type="character" w:styleId="a3">
    <w:name w:val="Hyperlink"/>
    <w:basedOn w:val="a0"/>
    <w:uiPriority w:val="99"/>
    <w:semiHidden/>
    <w:unhideWhenUsed/>
    <w:rsid w:val="009D3AEB"/>
    <w:rPr>
      <w:color w:val="0000FF"/>
      <w:u w:val="single"/>
    </w:rPr>
  </w:style>
  <w:style w:type="character" w:styleId="a4">
    <w:name w:val="FollowedHyperlink"/>
    <w:basedOn w:val="a0"/>
    <w:uiPriority w:val="99"/>
    <w:semiHidden/>
    <w:unhideWhenUsed/>
    <w:rsid w:val="009D3AEB"/>
    <w:rPr>
      <w:color w:val="800080"/>
      <w:u w:val="single"/>
    </w:rPr>
  </w:style>
  <w:style w:type="paragraph" w:styleId="a5">
    <w:name w:val="Normal (Web)"/>
    <w:basedOn w:val="a"/>
    <w:uiPriority w:val="99"/>
    <w:semiHidden/>
    <w:unhideWhenUsed/>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9D3AE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9D3AEB"/>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9D3AEB"/>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truvian-icon-12">
    <w:name w:val="vitruvian-icon-1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helper-hidden">
    <w:name w:val="v-ui-helper-hidde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helper-reset">
    <w:name w:val="v-ui-helper-rese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helper-zfix">
    <w:name w:val="v-ui-helper-zfix"/>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
    <w:name w:val="v-ui-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default">
    <w:name w:val="v-ui-state-defaul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hover">
    <w:name w:val="v-ui-state-hove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focus">
    <w:name w:val="v-ui-state-focu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active">
    <w:name w:val="v-ui-state-activ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disabled">
    <w:name w:val="v-ui-state-disabled"/>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handle">
    <w:name w:val="v-ui-resizable-handl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
    <w:name w:val="v-ui-resizable-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
    <w:name w:val="v-ui-resizable-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e">
    <w:name w:val="v-ui-resizable-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w">
    <w:name w:val="v-ui-resizable-w"/>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e">
    <w:name w:val="v-ui-resizable-s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w">
    <w:name w:val="v-ui-resizable-sw"/>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w">
    <w:name w:val="v-ui-resizable-nw"/>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e">
    <w:name w:val="v-ui-resizable-n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button">
    <w:name w:val="v-ui-butt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
    <w:name w:val="v-ui-dialog"/>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
    <w:name w:val="v-ui-tab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triangle-1-s">
    <w:name w:val="v-ui-icon-triangle-1-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closethick">
    <w:name w:val="v-ui-icon-closethick"/>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grip-diagonal-se">
    <w:name w:val="v-ui-icon-grip-diagonal-s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browser-infobar">
    <w:name w:val="minibrowser-infoba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browser-infobar-text">
    <w:name w:val="minibrowser-infobar-tex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browser-infobar-logo">
    <w:name w:val="minibrowser-infobar-logo"/>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menu-menu">
    <w:name w:val="selectmenu-menu"/>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wikiarticleimg">
    <w:name w:val="researchpanel-wikiarticle&gt;img"/>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wikirslts-icon">
    <w:name w:val="researchpanel-wikirslts-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eparator">
    <w:name w:val="researchpanel-separato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rslt">
    <w:name w:val="researchpanel-srchrslts-rsl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title">
    <w:name w:val="researchpanel-srchrslts-titl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url">
    <w:name w:val="researchpanel-srchrslts-url"/>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icon">
    <w:name w:val="researchpanel-srchrslts-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frombutton">
    <w:name w:val="translatepanel-frombutt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topbutton">
    <w:name w:val="translatepanel-topbutt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translation">
    <w:name w:val="translatepanel-translati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iconbar">
    <w:name w:val="translatepanel-iconba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icon">
    <w:name w:val="translatepanel-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rslt">
    <w:name w:val="thesauruspanel-rsl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pos">
    <w:name w:val="thesauruspanel-po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iconbar">
    <w:name w:val="thesauruspanel-iconba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icon">
    <w:name w:val="thesauruspanel-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button-text">
    <w:name w:val="v-ui-button-tex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bar">
    <w:name w:val="v-ui-dialog-titleba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
    <w:name w:val="v-ui-dialog-titl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bar-close">
    <w:name w:val="v-ui-dialog-titlebar-clos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content">
    <w:name w:val="v-ui-dialog-conten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nav">
    <w:name w:val="v-ui-tabs-nav"/>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panel">
    <w:name w:val="v-ui-tabs-panel"/>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icon-disambig">
    <w:name w:val="researchpanel-icon-disambig"/>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hide">
    <w:name w:val="v-ui-tabs-hid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nibrowser-icon-tab">
    <w:name w:val="minibrowser-icon-tab"/>
    <w:basedOn w:val="a0"/>
    <w:rsid w:val="009D3AEB"/>
  </w:style>
  <w:style w:type="paragraph" w:customStyle="1" w:styleId="promobannercontent1">
    <w:name w:val="promobanner_content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helper-hidden1">
    <w:name w:val="v-ui-helper-hidden1"/>
    <w:basedOn w:val="a"/>
    <w:rsid w:val="009D3AE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ui-helper-reset1">
    <w:name w:val="v-ui-helper-reset1"/>
    <w:basedOn w:val="a"/>
    <w:rsid w:val="009D3AEB"/>
    <w:pPr>
      <w:spacing w:after="0" w:line="240" w:lineRule="auto"/>
    </w:pPr>
    <w:rPr>
      <w:rFonts w:ascii="Times New Roman" w:eastAsia="Times New Roman" w:hAnsi="Times New Roman" w:cs="Times New Roman"/>
      <w:sz w:val="24"/>
      <w:szCs w:val="24"/>
      <w:lang w:eastAsia="ru-RU"/>
    </w:rPr>
  </w:style>
  <w:style w:type="paragraph" w:customStyle="1" w:styleId="v-ui-helper-zfix1">
    <w:name w:val="v-ui-helper-zfix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1">
    <w:name w:val="v-ui-icon1"/>
    <w:basedOn w:val="a"/>
    <w:rsid w:val="009D3AE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v-ui-state-default1">
    <w:name w:val="v-ui-state-default1"/>
    <w:basedOn w:val="a"/>
    <w:rsid w:val="009D3AEB"/>
    <w:pPr>
      <w:pBdr>
        <w:top w:val="single" w:sz="6" w:space="0" w:color="C7DBC1"/>
        <w:left w:val="single" w:sz="6" w:space="0" w:color="C7DBC1"/>
        <w:bottom w:val="single" w:sz="6" w:space="0" w:color="C7DBC1"/>
        <w:right w:val="single" w:sz="6" w:space="0" w:color="C7DBC1"/>
      </w:pBdr>
      <w:shd w:val="clear" w:color="auto" w:fill="D2E2CD"/>
      <w:spacing w:before="100" w:beforeAutospacing="1" w:after="100" w:afterAutospacing="1" w:line="240" w:lineRule="auto"/>
    </w:pPr>
    <w:rPr>
      <w:rFonts w:ascii="Times New Roman" w:eastAsia="Times New Roman" w:hAnsi="Times New Roman" w:cs="Times New Roman"/>
      <w:color w:val="778374"/>
      <w:sz w:val="24"/>
      <w:szCs w:val="24"/>
      <w:lang w:eastAsia="ru-RU"/>
    </w:rPr>
  </w:style>
  <w:style w:type="paragraph" w:customStyle="1" w:styleId="v-ui-state-hover1">
    <w:name w:val="v-ui-state-hover1"/>
    <w:basedOn w:val="a"/>
    <w:rsid w:val="009D3AEB"/>
    <w:pPr>
      <w:pBdr>
        <w:top w:val="single" w:sz="6" w:space="0" w:color="8B9987"/>
        <w:left w:val="single" w:sz="6" w:space="0" w:color="8B9987"/>
        <w:bottom w:val="single" w:sz="6" w:space="0" w:color="8B9987"/>
        <w:right w:val="single" w:sz="6" w:space="0" w:color="8B9987"/>
      </w:pBdr>
      <w:shd w:val="clear" w:color="auto" w:fill="CDDFC7"/>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v-ui-state-focus1">
    <w:name w:val="v-ui-state-focus1"/>
    <w:basedOn w:val="a"/>
    <w:rsid w:val="009D3AEB"/>
    <w:pPr>
      <w:pBdr>
        <w:top w:val="single" w:sz="6" w:space="0" w:color="8B9987"/>
        <w:left w:val="single" w:sz="6" w:space="0" w:color="8B9987"/>
        <w:bottom w:val="single" w:sz="6" w:space="0" w:color="8B9987"/>
        <w:right w:val="single" w:sz="6" w:space="0" w:color="8B9987"/>
      </w:pBdr>
      <w:shd w:val="clear" w:color="auto" w:fill="CDDFC7"/>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v-ui-state-active1">
    <w:name w:val="v-ui-state-active1"/>
    <w:basedOn w:val="a"/>
    <w:rsid w:val="009D3AEB"/>
    <w:pPr>
      <w:pBdr>
        <w:top w:val="single" w:sz="6" w:space="0" w:color="9FAF9A"/>
        <w:left w:val="single" w:sz="6" w:space="0" w:color="9FAF9A"/>
        <w:bottom w:val="single" w:sz="6" w:space="0" w:color="9FAF9A"/>
        <w:right w:val="single" w:sz="6" w:space="0" w:color="9FAF9A"/>
      </w:pBdr>
      <w:shd w:val="clear" w:color="auto" w:fill="F9FBF9"/>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v-ui-state-disabled1">
    <w:name w:val="v-ui-state-disabled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handle1">
    <w:name w:val="v-ui-resizable-handle1"/>
    <w:basedOn w:val="a"/>
    <w:rsid w:val="009D3AEB"/>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v-ui-resizable-handle2">
    <w:name w:val="v-ui-resizable-handle2"/>
    <w:basedOn w:val="a"/>
    <w:rsid w:val="009D3AEB"/>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v-ui-resizable-handle3">
    <w:name w:val="v-ui-resizable-handle3"/>
    <w:basedOn w:val="a"/>
    <w:rsid w:val="009D3AEB"/>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v-ui-resizable-n1">
    <w:name w:val="v-ui-resizable-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1">
    <w:name w:val="v-ui-resizable-s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e1">
    <w:name w:val="v-ui-resizable-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w1">
    <w:name w:val="v-ui-resizable-w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e1">
    <w:name w:val="v-ui-resizable-s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w1">
    <w:name w:val="v-ui-resizable-sw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w1">
    <w:name w:val="v-ui-resizable-nw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e1">
    <w:name w:val="v-ui-resizable-n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button1">
    <w:name w:val="v-ui-button1"/>
    <w:basedOn w:val="a"/>
    <w:rsid w:val="009D3AEB"/>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v-ui-button-text1">
    <w:name w:val="v-ui-button-text1"/>
    <w:basedOn w:val="a"/>
    <w:rsid w:val="009D3AEB"/>
    <w:pPr>
      <w:spacing w:before="100" w:beforeAutospacing="1" w:after="100" w:afterAutospacing="1" w:line="240" w:lineRule="auto"/>
    </w:pPr>
    <w:rPr>
      <w:rFonts w:ascii="Times New Roman" w:eastAsia="Times New Roman" w:hAnsi="Times New Roman" w:cs="Times New Roman"/>
      <w:color w:val="778374"/>
      <w:sz w:val="24"/>
      <w:szCs w:val="24"/>
      <w:lang w:eastAsia="ru-RU"/>
    </w:rPr>
  </w:style>
  <w:style w:type="paragraph" w:customStyle="1" w:styleId="v-ui-button-text2">
    <w:name w:val="v-ui-button-text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2">
    <w:name w:val="v-ui-icon2"/>
    <w:basedOn w:val="a"/>
    <w:rsid w:val="009D3AEB"/>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v-ui-dialog1">
    <w:name w:val="v-ui-dialog1"/>
    <w:basedOn w:val="a"/>
    <w:rsid w:val="009D3AEB"/>
    <w:pPr>
      <w:shd w:val="clear" w:color="auto" w:fill="B3C5A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bar1">
    <w:name w:val="v-ui-dialog-titlebar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1">
    <w:name w:val="v-ui-dialog-title1"/>
    <w:basedOn w:val="a"/>
    <w:rsid w:val="009D3AEB"/>
    <w:pPr>
      <w:spacing w:before="24" w:after="24" w:line="240" w:lineRule="auto"/>
      <w:ind w:right="240"/>
    </w:pPr>
    <w:rPr>
      <w:rFonts w:ascii="Times New Roman" w:eastAsia="Times New Roman" w:hAnsi="Times New Roman" w:cs="Times New Roman"/>
      <w:b/>
      <w:bCs/>
      <w:sz w:val="26"/>
      <w:szCs w:val="26"/>
      <w:lang w:eastAsia="ru-RU"/>
    </w:rPr>
  </w:style>
  <w:style w:type="paragraph" w:customStyle="1" w:styleId="v-ui-dialog-titlebar-close1">
    <w:name w:val="v-ui-dialog-titlebar-close1"/>
    <w:basedOn w:val="a"/>
    <w:rsid w:val="009D3AEB"/>
    <w:pPr>
      <w:spacing w:after="0" w:line="240" w:lineRule="auto"/>
    </w:pPr>
    <w:rPr>
      <w:rFonts w:ascii="Times New Roman" w:eastAsia="Times New Roman" w:hAnsi="Times New Roman" w:cs="Times New Roman"/>
      <w:sz w:val="24"/>
      <w:szCs w:val="24"/>
      <w:lang w:eastAsia="ru-RU"/>
    </w:rPr>
  </w:style>
  <w:style w:type="paragraph" w:customStyle="1" w:styleId="v-ui-dialog-content1">
    <w:name w:val="v-ui-dialog-content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e2">
    <w:name w:val="v-ui-resizable-se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1">
    <w:name w:val="v-ui-tabs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nav1">
    <w:name w:val="v-ui-tabs-nav1"/>
    <w:basedOn w:val="a"/>
    <w:rsid w:val="009D3AEB"/>
    <w:pPr>
      <w:pBdr>
        <w:bottom w:val="single" w:sz="6" w:space="0" w:color="9FAF9A"/>
      </w:pBdr>
      <w:spacing w:after="0" w:line="240" w:lineRule="auto"/>
    </w:pPr>
    <w:rPr>
      <w:rFonts w:ascii="Times New Roman" w:eastAsia="Times New Roman" w:hAnsi="Times New Roman" w:cs="Times New Roman"/>
      <w:sz w:val="24"/>
      <w:szCs w:val="24"/>
      <w:lang w:eastAsia="ru-RU"/>
    </w:rPr>
  </w:style>
  <w:style w:type="paragraph" w:customStyle="1" w:styleId="v-ui-tabs-panel1">
    <w:name w:val="v-ui-tabs-panel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hide1">
    <w:name w:val="v-ui-tabs-hide1"/>
    <w:basedOn w:val="a"/>
    <w:rsid w:val="009D3AE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ui-icon-triangle-1-s1">
    <w:name w:val="v-ui-icon-triangle-1-s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closethick1">
    <w:name w:val="v-ui-icon-closethick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grip-diagonal-se1">
    <w:name w:val="v-ui-icon-grip-diagonal-s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browser-infobar1">
    <w:name w:val="minibrowser-infobar1"/>
    <w:basedOn w:val="a"/>
    <w:rsid w:val="009D3AEB"/>
    <w:pPr>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minibrowser-infobar-text1">
    <w:name w:val="minibrowser-infobar-text1"/>
    <w:basedOn w:val="a"/>
    <w:rsid w:val="009D3AEB"/>
    <w:pPr>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minibrowser-infobar-logo1">
    <w:name w:val="minibrowser-infobar-logo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nibrowser-icon-tab1">
    <w:name w:val="minibrowser-icon-tab1"/>
    <w:basedOn w:val="a0"/>
    <w:rsid w:val="009D3AEB"/>
    <w:rPr>
      <w:vanish w:val="0"/>
      <w:webHidden w:val="0"/>
      <w:shd w:val="clear" w:color="auto" w:fill="auto"/>
      <w:specVanish w:val="0"/>
    </w:rPr>
  </w:style>
  <w:style w:type="character" w:customStyle="1" w:styleId="minibrowser-icon-tab2">
    <w:name w:val="minibrowser-icon-tab2"/>
    <w:basedOn w:val="a0"/>
    <w:rsid w:val="009D3AEB"/>
    <w:rPr>
      <w:vanish w:val="0"/>
      <w:webHidden w:val="0"/>
      <w:shd w:val="clear" w:color="auto" w:fill="auto"/>
      <w:specVanish w:val="0"/>
    </w:rPr>
  </w:style>
  <w:style w:type="character" w:customStyle="1" w:styleId="minibrowser-icon-tab3">
    <w:name w:val="minibrowser-icon-tab3"/>
    <w:basedOn w:val="a0"/>
    <w:rsid w:val="009D3AEB"/>
    <w:rPr>
      <w:vanish w:val="0"/>
      <w:webHidden w:val="0"/>
      <w:shd w:val="clear" w:color="auto" w:fill="auto"/>
      <w:specVanish w:val="0"/>
    </w:rPr>
  </w:style>
  <w:style w:type="character" w:customStyle="1" w:styleId="minibrowser-icon-tab4">
    <w:name w:val="minibrowser-icon-tab4"/>
    <w:basedOn w:val="a0"/>
    <w:rsid w:val="009D3AEB"/>
    <w:rPr>
      <w:vanish w:val="0"/>
      <w:webHidden w:val="0"/>
      <w:shd w:val="clear" w:color="auto" w:fill="auto"/>
      <w:specVanish w:val="0"/>
    </w:rPr>
  </w:style>
  <w:style w:type="paragraph" w:customStyle="1" w:styleId="selectmenu-menu1">
    <w:name w:val="selectmenu-menu1"/>
    <w:basedOn w:val="a"/>
    <w:rsid w:val="009D3AEB"/>
    <w:pPr>
      <w:pBdr>
        <w:top w:val="single" w:sz="6" w:space="0" w:color="9FAF9A"/>
        <w:left w:val="single" w:sz="6" w:space="0" w:color="9FAF9A"/>
        <w:bottom w:val="single" w:sz="6" w:space="0" w:color="9FAF9A"/>
        <w:right w:val="single" w:sz="6" w:space="0" w:color="9FAF9A"/>
      </w:pBdr>
      <w:shd w:val="clear" w:color="auto" w:fill="F9FB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wikiarticleimg1">
    <w:name w:val="researchpanel-wikiarticle&gt;img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icon-disambig1">
    <w:name w:val="researchpanel-icon-disambig1"/>
    <w:basedOn w:val="a"/>
    <w:rsid w:val="009D3AEB"/>
    <w:pPr>
      <w:spacing w:after="75" w:line="240" w:lineRule="auto"/>
      <w:ind w:right="75"/>
    </w:pPr>
    <w:rPr>
      <w:rFonts w:ascii="Times New Roman" w:eastAsia="Times New Roman" w:hAnsi="Times New Roman" w:cs="Times New Roman"/>
      <w:sz w:val="24"/>
      <w:szCs w:val="24"/>
      <w:lang w:eastAsia="ru-RU"/>
    </w:rPr>
  </w:style>
  <w:style w:type="paragraph" w:customStyle="1" w:styleId="researchpanel-wikirslts-icon1">
    <w:name w:val="researchpanel-wikirslts-ico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eparator1">
    <w:name w:val="researchpanel-separator1"/>
    <w:basedOn w:val="a"/>
    <w:rsid w:val="009D3AEB"/>
    <w:pPr>
      <w:pBdr>
        <w:bottom w:val="single" w:sz="6" w:space="0" w:color="9FAF9A"/>
      </w:pBd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researchpanel-srchrslts-rslt1">
    <w:name w:val="researchpanel-srchrslts-rslt1"/>
    <w:basedOn w:val="a"/>
    <w:rsid w:val="009D3AEB"/>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researchpanel-srchrslts-title1">
    <w:name w:val="researchpanel-srchrslts-titl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url1">
    <w:name w:val="researchpanel-srchrslts-url1"/>
    <w:basedOn w:val="a"/>
    <w:rsid w:val="009D3AEB"/>
    <w:pPr>
      <w:spacing w:before="100" w:beforeAutospacing="1" w:after="100" w:afterAutospacing="1" w:line="240" w:lineRule="auto"/>
    </w:pPr>
    <w:rPr>
      <w:rFonts w:ascii="Times New Roman" w:eastAsia="Times New Roman" w:hAnsi="Times New Roman" w:cs="Times New Roman"/>
      <w:color w:val="388222"/>
      <w:sz w:val="24"/>
      <w:szCs w:val="24"/>
      <w:lang w:eastAsia="ru-RU"/>
    </w:rPr>
  </w:style>
  <w:style w:type="paragraph" w:customStyle="1" w:styleId="researchpanel-srchrslts-icon1">
    <w:name w:val="researchpanel-srchrslts-ico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frombutton1">
    <w:name w:val="translatepanel-frombutton1"/>
    <w:basedOn w:val="a"/>
    <w:rsid w:val="009D3AEB"/>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translatepanel-topbutton1">
    <w:name w:val="translatepanel-topbutton1"/>
    <w:basedOn w:val="a"/>
    <w:rsid w:val="009D3AEB"/>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translatepanel-translation1">
    <w:name w:val="translatepanel-translation1"/>
    <w:basedOn w:val="a"/>
    <w:rsid w:val="009D3AEB"/>
    <w:pPr>
      <w:pBdr>
        <w:top w:val="single" w:sz="6" w:space="6" w:color="9FAF9A"/>
        <w:left w:val="single" w:sz="6" w:space="6" w:color="9FAF9A"/>
        <w:bottom w:val="single" w:sz="6" w:space="6" w:color="9FAF9A"/>
        <w:right w:val="single" w:sz="6" w:space="6" w:color="9FAF9A"/>
      </w:pBd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translatepanel-iconbar1">
    <w:name w:val="translatepanel-iconbar1"/>
    <w:basedOn w:val="a"/>
    <w:rsid w:val="009D3AEB"/>
    <w:pPr>
      <w:spacing w:before="150" w:after="100" w:afterAutospacing="1" w:line="240" w:lineRule="auto"/>
      <w:jc w:val="right"/>
    </w:pPr>
    <w:rPr>
      <w:rFonts w:ascii="Times New Roman" w:eastAsia="Times New Roman" w:hAnsi="Times New Roman" w:cs="Times New Roman"/>
      <w:sz w:val="24"/>
      <w:szCs w:val="24"/>
      <w:lang w:eastAsia="ru-RU"/>
    </w:rPr>
  </w:style>
  <w:style w:type="paragraph" w:customStyle="1" w:styleId="translatepanel-icon1">
    <w:name w:val="translatepanel-ico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rslt1">
    <w:name w:val="thesauruspanel-rslt1"/>
    <w:basedOn w:val="a"/>
    <w:rsid w:val="009D3AEB"/>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thesauruspanel-pos1">
    <w:name w:val="thesauruspanel-pos1"/>
    <w:basedOn w:val="a"/>
    <w:rsid w:val="009D3AEB"/>
    <w:pPr>
      <w:shd w:val="clear" w:color="auto" w:fill="D2E2CD"/>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hesauruspanel-iconbar1">
    <w:name w:val="thesauruspanel-iconbar1"/>
    <w:basedOn w:val="a"/>
    <w:rsid w:val="009D3AEB"/>
    <w:pPr>
      <w:spacing w:before="150" w:after="100" w:afterAutospacing="1" w:line="240" w:lineRule="auto"/>
      <w:jc w:val="right"/>
    </w:pPr>
    <w:rPr>
      <w:rFonts w:ascii="Times New Roman" w:eastAsia="Times New Roman" w:hAnsi="Times New Roman" w:cs="Times New Roman"/>
      <w:sz w:val="24"/>
      <w:szCs w:val="24"/>
      <w:lang w:eastAsia="ru-RU"/>
    </w:rPr>
  </w:style>
  <w:style w:type="paragraph" w:customStyle="1" w:styleId="thesauruspanel-icon1">
    <w:name w:val="thesauruspanel-ico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3A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3A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D3A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D3A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A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3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3A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D3A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D3AE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9D3AEB"/>
  </w:style>
  <w:style w:type="character" w:styleId="a3">
    <w:name w:val="Hyperlink"/>
    <w:basedOn w:val="a0"/>
    <w:uiPriority w:val="99"/>
    <w:semiHidden/>
    <w:unhideWhenUsed/>
    <w:rsid w:val="009D3AEB"/>
    <w:rPr>
      <w:color w:val="0000FF"/>
      <w:u w:val="single"/>
    </w:rPr>
  </w:style>
  <w:style w:type="character" w:styleId="a4">
    <w:name w:val="FollowedHyperlink"/>
    <w:basedOn w:val="a0"/>
    <w:uiPriority w:val="99"/>
    <w:semiHidden/>
    <w:unhideWhenUsed/>
    <w:rsid w:val="009D3AEB"/>
    <w:rPr>
      <w:color w:val="800080"/>
      <w:u w:val="single"/>
    </w:rPr>
  </w:style>
  <w:style w:type="paragraph" w:styleId="a5">
    <w:name w:val="Normal (Web)"/>
    <w:basedOn w:val="a"/>
    <w:uiPriority w:val="99"/>
    <w:semiHidden/>
    <w:unhideWhenUsed/>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9D3AE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9D3AEB"/>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9D3AEB"/>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truvian-icon-12">
    <w:name w:val="vitruvian-icon-1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helper-hidden">
    <w:name w:val="v-ui-helper-hidde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helper-reset">
    <w:name w:val="v-ui-helper-rese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helper-zfix">
    <w:name w:val="v-ui-helper-zfix"/>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
    <w:name w:val="v-ui-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default">
    <w:name w:val="v-ui-state-defaul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hover">
    <w:name w:val="v-ui-state-hove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focus">
    <w:name w:val="v-ui-state-focu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active">
    <w:name w:val="v-ui-state-activ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state-disabled">
    <w:name w:val="v-ui-state-disabled"/>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handle">
    <w:name w:val="v-ui-resizable-handl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
    <w:name w:val="v-ui-resizable-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
    <w:name w:val="v-ui-resizable-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e">
    <w:name w:val="v-ui-resizable-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w">
    <w:name w:val="v-ui-resizable-w"/>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e">
    <w:name w:val="v-ui-resizable-s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w">
    <w:name w:val="v-ui-resizable-sw"/>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w">
    <w:name w:val="v-ui-resizable-nw"/>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e">
    <w:name w:val="v-ui-resizable-n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button">
    <w:name w:val="v-ui-butt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
    <w:name w:val="v-ui-dialog"/>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
    <w:name w:val="v-ui-tab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triangle-1-s">
    <w:name w:val="v-ui-icon-triangle-1-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closethick">
    <w:name w:val="v-ui-icon-closethick"/>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grip-diagonal-se">
    <w:name w:val="v-ui-icon-grip-diagonal-s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browser-infobar">
    <w:name w:val="minibrowser-infoba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browser-infobar-text">
    <w:name w:val="minibrowser-infobar-tex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browser-infobar-logo">
    <w:name w:val="minibrowser-infobar-logo"/>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menu-menu">
    <w:name w:val="selectmenu-menu"/>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wikiarticleimg">
    <w:name w:val="researchpanel-wikiarticle&gt;img"/>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wikirslts-icon">
    <w:name w:val="researchpanel-wikirslts-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eparator">
    <w:name w:val="researchpanel-separato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rslt">
    <w:name w:val="researchpanel-srchrslts-rsl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title">
    <w:name w:val="researchpanel-srchrslts-titl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url">
    <w:name w:val="researchpanel-srchrslts-url"/>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icon">
    <w:name w:val="researchpanel-srchrslts-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frombutton">
    <w:name w:val="translatepanel-frombutt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topbutton">
    <w:name w:val="translatepanel-topbutt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translation">
    <w:name w:val="translatepanel-translati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iconbar">
    <w:name w:val="translatepanel-iconba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icon">
    <w:name w:val="translatepanel-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rslt">
    <w:name w:val="thesauruspanel-rsl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pos">
    <w:name w:val="thesauruspanel-pos"/>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iconbar">
    <w:name w:val="thesauruspanel-iconba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icon">
    <w:name w:val="thesauruspanel-icon"/>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button-text">
    <w:name w:val="v-ui-button-tex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bar">
    <w:name w:val="v-ui-dialog-titlebar"/>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
    <w:name w:val="v-ui-dialog-titl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bar-close">
    <w:name w:val="v-ui-dialog-titlebar-clos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content">
    <w:name w:val="v-ui-dialog-conten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nav">
    <w:name w:val="v-ui-tabs-nav"/>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panel">
    <w:name w:val="v-ui-tabs-panel"/>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icon-disambig">
    <w:name w:val="researchpanel-icon-disambig"/>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hide">
    <w:name w:val="v-ui-tabs-hide"/>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nibrowser-icon-tab">
    <w:name w:val="minibrowser-icon-tab"/>
    <w:basedOn w:val="a0"/>
    <w:rsid w:val="009D3AEB"/>
  </w:style>
  <w:style w:type="paragraph" w:customStyle="1" w:styleId="promobannercontent1">
    <w:name w:val="promobanner_content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helper-hidden1">
    <w:name w:val="v-ui-helper-hidden1"/>
    <w:basedOn w:val="a"/>
    <w:rsid w:val="009D3AE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ui-helper-reset1">
    <w:name w:val="v-ui-helper-reset1"/>
    <w:basedOn w:val="a"/>
    <w:rsid w:val="009D3AEB"/>
    <w:pPr>
      <w:spacing w:after="0" w:line="240" w:lineRule="auto"/>
    </w:pPr>
    <w:rPr>
      <w:rFonts w:ascii="Times New Roman" w:eastAsia="Times New Roman" w:hAnsi="Times New Roman" w:cs="Times New Roman"/>
      <w:sz w:val="24"/>
      <w:szCs w:val="24"/>
      <w:lang w:eastAsia="ru-RU"/>
    </w:rPr>
  </w:style>
  <w:style w:type="paragraph" w:customStyle="1" w:styleId="v-ui-helper-zfix1">
    <w:name w:val="v-ui-helper-zfix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1">
    <w:name w:val="v-ui-icon1"/>
    <w:basedOn w:val="a"/>
    <w:rsid w:val="009D3AE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v-ui-state-default1">
    <w:name w:val="v-ui-state-default1"/>
    <w:basedOn w:val="a"/>
    <w:rsid w:val="009D3AEB"/>
    <w:pPr>
      <w:pBdr>
        <w:top w:val="single" w:sz="6" w:space="0" w:color="C7DBC1"/>
        <w:left w:val="single" w:sz="6" w:space="0" w:color="C7DBC1"/>
        <w:bottom w:val="single" w:sz="6" w:space="0" w:color="C7DBC1"/>
        <w:right w:val="single" w:sz="6" w:space="0" w:color="C7DBC1"/>
      </w:pBdr>
      <w:shd w:val="clear" w:color="auto" w:fill="D2E2CD"/>
      <w:spacing w:before="100" w:beforeAutospacing="1" w:after="100" w:afterAutospacing="1" w:line="240" w:lineRule="auto"/>
    </w:pPr>
    <w:rPr>
      <w:rFonts w:ascii="Times New Roman" w:eastAsia="Times New Roman" w:hAnsi="Times New Roman" w:cs="Times New Roman"/>
      <w:color w:val="778374"/>
      <w:sz w:val="24"/>
      <w:szCs w:val="24"/>
      <w:lang w:eastAsia="ru-RU"/>
    </w:rPr>
  </w:style>
  <w:style w:type="paragraph" w:customStyle="1" w:styleId="v-ui-state-hover1">
    <w:name w:val="v-ui-state-hover1"/>
    <w:basedOn w:val="a"/>
    <w:rsid w:val="009D3AEB"/>
    <w:pPr>
      <w:pBdr>
        <w:top w:val="single" w:sz="6" w:space="0" w:color="8B9987"/>
        <w:left w:val="single" w:sz="6" w:space="0" w:color="8B9987"/>
        <w:bottom w:val="single" w:sz="6" w:space="0" w:color="8B9987"/>
        <w:right w:val="single" w:sz="6" w:space="0" w:color="8B9987"/>
      </w:pBdr>
      <w:shd w:val="clear" w:color="auto" w:fill="CDDFC7"/>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v-ui-state-focus1">
    <w:name w:val="v-ui-state-focus1"/>
    <w:basedOn w:val="a"/>
    <w:rsid w:val="009D3AEB"/>
    <w:pPr>
      <w:pBdr>
        <w:top w:val="single" w:sz="6" w:space="0" w:color="8B9987"/>
        <w:left w:val="single" w:sz="6" w:space="0" w:color="8B9987"/>
        <w:bottom w:val="single" w:sz="6" w:space="0" w:color="8B9987"/>
        <w:right w:val="single" w:sz="6" w:space="0" w:color="8B9987"/>
      </w:pBdr>
      <w:shd w:val="clear" w:color="auto" w:fill="CDDFC7"/>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v-ui-state-active1">
    <w:name w:val="v-ui-state-active1"/>
    <w:basedOn w:val="a"/>
    <w:rsid w:val="009D3AEB"/>
    <w:pPr>
      <w:pBdr>
        <w:top w:val="single" w:sz="6" w:space="0" w:color="9FAF9A"/>
        <w:left w:val="single" w:sz="6" w:space="0" w:color="9FAF9A"/>
        <w:bottom w:val="single" w:sz="6" w:space="0" w:color="9FAF9A"/>
        <w:right w:val="single" w:sz="6" w:space="0" w:color="9FAF9A"/>
      </w:pBdr>
      <w:shd w:val="clear" w:color="auto" w:fill="F9FBF9"/>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v-ui-state-disabled1">
    <w:name w:val="v-ui-state-disabled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handle1">
    <w:name w:val="v-ui-resizable-handle1"/>
    <w:basedOn w:val="a"/>
    <w:rsid w:val="009D3AEB"/>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v-ui-resizable-handle2">
    <w:name w:val="v-ui-resizable-handle2"/>
    <w:basedOn w:val="a"/>
    <w:rsid w:val="009D3AEB"/>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v-ui-resizable-handle3">
    <w:name w:val="v-ui-resizable-handle3"/>
    <w:basedOn w:val="a"/>
    <w:rsid w:val="009D3AEB"/>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v-ui-resizable-n1">
    <w:name w:val="v-ui-resizable-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1">
    <w:name w:val="v-ui-resizable-s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e1">
    <w:name w:val="v-ui-resizable-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w1">
    <w:name w:val="v-ui-resizable-w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e1">
    <w:name w:val="v-ui-resizable-s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w1">
    <w:name w:val="v-ui-resizable-sw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w1">
    <w:name w:val="v-ui-resizable-nw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ne1">
    <w:name w:val="v-ui-resizable-n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button1">
    <w:name w:val="v-ui-button1"/>
    <w:basedOn w:val="a"/>
    <w:rsid w:val="009D3AEB"/>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v-ui-button-text1">
    <w:name w:val="v-ui-button-text1"/>
    <w:basedOn w:val="a"/>
    <w:rsid w:val="009D3AEB"/>
    <w:pPr>
      <w:spacing w:before="100" w:beforeAutospacing="1" w:after="100" w:afterAutospacing="1" w:line="240" w:lineRule="auto"/>
    </w:pPr>
    <w:rPr>
      <w:rFonts w:ascii="Times New Roman" w:eastAsia="Times New Roman" w:hAnsi="Times New Roman" w:cs="Times New Roman"/>
      <w:color w:val="778374"/>
      <w:sz w:val="24"/>
      <w:szCs w:val="24"/>
      <w:lang w:eastAsia="ru-RU"/>
    </w:rPr>
  </w:style>
  <w:style w:type="paragraph" w:customStyle="1" w:styleId="v-ui-button-text2">
    <w:name w:val="v-ui-button-text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2">
    <w:name w:val="v-ui-icon2"/>
    <w:basedOn w:val="a"/>
    <w:rsid w:val="009D3AEB"/>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v-ui-dialog1">
    <w:name w:val="v-ui-dialog1"/>
    <w:basedOn w:val="a"/>
    <w:rsid w:val="009D3AEB"/>
    <w:pPr>
      <w:shd w:val="clear" w:color="auto" w:fill="B3C5A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bar1">
    <w:name w:val="v-ui-dialog-titlebar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dialog-title1">
    <w:name w:val="v-ui-dialog-title1"/>
    <w:basedOn w:val="a"/>
    <w:rsid w:val="009D3AEB"/>
    <w:pPr>
      <w:spacing w:before="24" w:after="24" w:line="240" w:lineRule="auto"/>
      <w:ind w:right="240"/>
    </w:pPr>
    <w:rPr>
      <w:rFonts w:ascii="Times New Roman" w:eastAsia="Times New Roman" w:hAnsi="Times New Roman" w:cs="Times New Roman"/>
      <w:b/>
      <w:bCs/>
      <w:sz w:val="26"/>
      <w:szCs w:val="26"/>
      <w:lang w:eastAsia="ru-RU"/>
    </w:rPr>
  </w:style>
  <w:style w:type="paragraph" w:customStyle="1" w:styleId="v-ui-dialog-titlebar-close1">
    <w:name w:val="v-ui-dialog-titlebar-close1"/>
    <w:basedOn w:val="a"/>
    <w:rsid w:val="009D3AEB"/>
    <w:pPr>
      <w:spacing w:after="0" w:line="240" w:lineRule="auto"/>
    </w:pPr>
    <w:rPr>
      <w:rFonts w:ascii="Times New Roman" w:eastAsia="Times New Roman" w:hAnsi="Times New Roman" w:cs="Times New Roman"/>
      <w:sz w:val="24"/>
      <w:szCs w:val="24"/>
      <w:lang w:eastAsia="ru-RU"/>
    </w:rPr>
  </w:style>
  <w:style w:type="paragraph" w:customStyle="1" w:styleId="v-ui-dialog-content1">
    <w:name w:val="v-ui-dialog-content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resizable-se2">
    <w:name w:val="v-ui-resizable-se2"/>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1">
    <w:name w:val="v-ui-tabs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nav1">
    <w:name w:val="v-ui-tabs-nav1"/>
    <w:basedOn w:val="a"/>
    <w:rsid w:val="009D3AEB"/>
    <w:pPr>
      <w:pBdr>
        <w:bottom w:val="single" w:sz="6" w:space="0" w:color="9FAF9A"/>
      </w:pBdr>
      <w:spacing w:after="0" w:line="240" w:lineRule="auto"/>
    </w:pPr>
    <w:rPr>
      <w:rFonts w:ascii="Times New Roman" w:eastAsia="Times New Roman" w:hAnsi="Times New Roman" w:cs="Times New Roman"/>
      <w:sz w:val="24"/>
      <w:szCs w:val="24"/>
      <w:lang w:eastAsia="ru-RU"/>
    </w:rPr>
  </w:style>
  <w:style w:type="paragraph" w:customStyle="1" w:styleId="v-ui-tabs-panel1">
    <w:name w:val="v-ui-tabs-panel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tabs-hide1">
    <w:name w:val="v-ui-tabs-hide1"/>
    <w:basedOn w:val="a"/>
    <w:rsid w:val="009D3AE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ui-icon-triangle-1-s1">
    <w:name w:val="v-ui-icon-triangle-1-s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closethick1">
    <w:name w:val="v-ui-icon-closethick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ui-icon-grip-diagonal-se1">
    <w:name w:val="v-ui-icon-grip-diagonal-s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browser-infobar1">
    <w:name w:val="minibrowser-infobar1"/>
    <w:basedOn w:val="a"/>
    <w:rsid w:val="009D3AEB"/>
    <w:pPr>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minibrowser-infobar-text1">
    <w:name w:val="minibrowser-infobar-text1"/>
    <w:basedOn w:val="a"/>
    <w:rsid w:val="009D3AEB"/>
    <w:pPr>
      <w:spacing w:before="100" w:beforeAutospacing="1" w:after="100" w:afterAutospacing="1" w:line="240" w:lineRule="auto"/>
    </w:pPr>
    <w:rPr>
      <w:rFonts w:ascii="Times New Roman" w:eastAsia="Times New Roman" w:hAnsi="Times New Roman" w:cs="Times New Roman"/>
      <w:color w:val="646E61"/>
      <w:sz w:val="24"/>
      <w:szCs w:val="24"/>
      <w:lang w:eastAsia="ru-RU"/>
    </w:rPr>
  </w:style>
  <w:style w:type="paragraph" w:customStyle="1" w:styleId="minibrowser-infobar-logo1">
    <w:name w:val="minibrowser-infobar-logo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nibrowser-icon-tab1">
    <w:name w:val="minibrowser-icon-tab1"/>
    <w:basedOn w:val="a0"/>
    <w:rsid w:val="009D3AEB"/>
    <w:rPr>
      <w:vanish w:val="0"/>
      <w:webHidden w:val="0"/>
      <w:shd w:val="clear" w:color="auto" w:fill="auto"/>
      <w:specVanish w:val="0"/>
    </w:rPr>
  </w:style>
  <w:style w:type="character" w:customStyle="1" w:styleId="minibrowser-icon-tab2">
    <w:name w:val="minibrowser-icon-tab2"/>
    <w:basedOn w:val="a0"/>
    <w:rsid w:val="009D3AEB"/>
    <w:rPr>
      <w:vanish w:val="0"/>
      <w:webHidden w:val="0"/>
      <w:shd w:val="clear" w:color="auto" w:fill="auto"/>
      <w:specVanish w:val="0"/>
    </w:rPr>
  </w:style>
  <w:style w:type="character" w:customStyle="1" w:styleId="minibrowser-icon-tab3">
    <w:name w:val="minibrowser-icon-tab3"/>
    <w:basedOn w:val="a0"/>
    <w:rsid w:val="009D3AEB"/>
    <w:rPr>
      <w:vanish w:val="0"/>
      <w:webHidden w:val="0"/>
      <w:shd w:val="clear" w:color="auto" w:fill="auto"/>
      <w:specVanish w:val="0"/>
    </w:rPr>
  </w:style>
  <w:style w:type="character" w:customStyle="1" w:styleId="minibrowser-icon-tab4">
    <w:name w:val="minibrowser-icon-tab4"/>
    <w:basedOn w:val="a0"/>
    <w:rsid w:val="009D3AEB"/>
    <w:rPr>
      <w:vanish w:val="0"/>
      <w:webHidden w:val="0"/>
      <w:shd w:val="clear" w:color="auto" w:fill="auto"/>
      <w:specVanish w:val="0"/>
    </w:rPr>
  </w:style>
  <w:style w:type="paragraph" w:customStyle="1" w:styleId="selectmenu-menu1">
    <w:name w:val="selectmenu-menu1"/>
    <w:basedOn w:val="a"/>
    <w:rsid w:val="009D3AEB"/>
    <w:pPr>
      <w:pBdr>
        <w:top w:val="single" w:sz="6" w:space="0" w:color="9FAF9A"/>
        <w:left w:val="single" w:sz="6" w:space="0" w:color="9FAF9A"/>
        <w:bottom w:val="single" w:sz="6" w:space="0" w:color="9FAF9A"/>
        <w:right w:val="single" w:sz="6" w:space="0" w:color="9FAF9A"/>
      </w:pBdr>
      <w:shd w:val="clear" w:color="auto" w:fill="F9FB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wikiarticleimg1">
    <w:name w:val="researchpanel-wikiarticle&gt;img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icon-disambig1">
    <w:name w:val="researchpanel-icon-disambig1"/>
    <w:basedOn w:val="a"/>
    <w:rsid w:val="009D3AEB"/>
    <w:pPr>
      <w:spacing w:after="75" w:line="240" w:lineRule="auto"/>
      <w:ind w:right="75"/>
    </w:pPr>
    <w:rPr>
      <w:rFonts w:ascii="Times New Roman" w:eastAsia="Times New Roman" w:hAnsi="Times New Roman" w:cs="Times New Roman"/>
      <w:sz w:val="24"/>
      <w:szCs w:val="24"/>
      <w:lang w:eastAsia="ru-RU"/>
    </w:rPr>
  </w:style>
  <w:style w:type="paragraph" w:customStyle="1" w:styleId="researchpanel-wikirslts-icon1">
    <w:name w:val="researchpanel-wikirslts-ico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eparator1">
    <w:name w:val="researchpanel-separator1"/>
    <w:basedOn w:val="a"/>
    <w:rsid w:val="009D3AEB"/>
    <w:pPr>
      <w:pBdr>
        <w:bottom w:val="single" w:sz="6" w:space="0" w:color="9FAF9A"/>
      </w:pBd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researchpanel-srchrslts-rslt1">
    <w:name w:val="researchpanel-srchrslts-rslt1"/>
    <w:basedOn w:val="a"/>
    <w:rsid w:val="009D3AEB"/>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researchpanel-srchrslts-title1">
    <w:name w:val="researchpanel-srchrslts-title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archpanel-srchrslts-url1">
    <w:name w:val="researchpanel-srchrslts-url1"/>
    <w:basedOn w:val="a"/>
    <w:rsid w:val="009D3AEB"/>
    <w:pPr>
      <w:spacing w:before="100" w:beforeAutospacing="1" w:after="100" w:afterAutospacing="1" w:line="240" w:lineRule="auto"/>
    </w:pPr>
    <w:rPr>
      <w:rFonts w:ascii="Times New Roman" w:eastAsia="Times New Roman" w:hAnsi="Times New Roman" w:cs="Times New Roman"/>
      <w:color w:val="388222"/>
      <w:sz w:val="24"/>
      <w:szCs w:val="24"/>
      <w:lang w:eastAsia="ru-RU"/>
    </w:rPr>
  </w:style>
  <w:style w:type="paragraph" w:customStyle="1" w:styleId="researchpanel-srchrslts-icon1">
    <w:name w:val="researchpanel-srchrslts-ico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panel-frombutton1">
    <w:name w:val="translatepanel-frombutton1"/>
    <w:basedOn w:val="a"/>
    <w:rsid w:val="009D3AEB"/>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translatepanel-topbutton1">
    <w:name w:val="translatepanel-topbutton1"/>
    <w:basedOn w:val="a"/>
    <w:rsid w:val="009D3AEB"/>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translatepanel-translation1">
    <w:name w:val="translatepanel-translation1"/>
    <w:basedOn w:val="a"/>
    <w:rsid w:val="009D3AEB"/>
    <w:pPr>
      <w:pBdr>
        <w:top w:val="single" w:sz="6" w:space="6" w:color="9FAF9A"/>
        <w:left w:val="single" w:sz="6" w:space="6" w:color="9FAF9A"/>
        <w:bottom w:val="single" w:sz="6" w:space="6" w:color="9FAF9A"/>
        <w:right w:val="single" w:sz="6" w:space="6" w:color="9FAF9A"/>
      </w:pBd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translatepanel-iconbar1">
    <w:name w:val="translatepanel-iconbar1"/>
    <w:basedOn w:val="a"/>
    <w:rsid w:val="009D3AEB"/>
    <w:pPr>
      <w:spacing w:before="150" w:after="100" w:afterAutospacing="1" w:line="240" w:lineRule="auto"/>
      <w:jc w:val="right"/>
    </w:pPr>
    <w:rPr>
      <w:rFonts w:ascii="Times New Roman" w:eastAsia="Times New Roman" w:hAnsi="Times New Roman" w:cs="Times New Roman"/>
      <w:sz w:val="24"/>
      <w:szCs w:val="24"/>
      <w:lang w:eastAsia="ru-RU"/>
    </w:rPr>
  </w:style>
  <w:style w:type="paragraph" w:customStyle="1" w:styleId="translatepanel-icon1">
    <w:name w:val="translatepanel-ico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sauruspanel-rslt1">
    <w:name w:val="thesauruspanel-rslt1"/>
    <w:basedOn w:val="a"/>
    <w:rsid w:val="009D3AEB"/>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thesauruspanel-pos1">
    <w:name w:val="thesauruspanel-pos1"/>
    <w:basedOn w:val="a"/>
    <w:rsid w:val="009D3AEB"/>
    <w:pPr>
      <w:shd w:val="clear" w:color="auto" w:fill="D2E2CD"/>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hesauruspanel-iconbar1">
    <w:name w:val="thesauruspanel-iconbar1"/>
    <w:basedOn w:val="a"/>
    <w:rsid w:val="009D3AEB"/>
    <w:pPr>
      <w:spacing w:before="150" w:after="100" w:afterAutospacing="1" w:line="240" w:lineRule="auto"/>
      <w:jc w:val="right"/>
    </w:pPr>
    <w:rPr>
      <w:rFonts w:ascii="Times New Roman" w:eastAsia="Times New Roman" w:hAnsi="Times New Roman" w:cs="Times New Roman"/>
      <w:sz w:val="24"/>
      <w:szCs w:val="24"/>
      <w:lang w:eastAsia="ru-RU"/>
    </w:rPr>
  </w:style>
  <w:style w:type="paragraph" w:customStyle="1" w:styleId="thesauruspanel-icon1">
    <w:name w:val="thesauruspanel-icon1"/>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D3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0877">
      <w:bodyDiv w:val="1"/>
      <w:marLeft w:val="0"/>
      <w:marRight w:val="0"/>
      <w:marTop w:val="0"/>
      <w:marBottom w:val="0"/>
      <w:divBdr>
        <w:top w:val="none" w:sz="0" w:space="0" w:color="auto"/>
        <w:left w:val="none" w:sz="0" w:space="0" w:color="auto"/>
        <w:bottom w:val="none" w:sz="0" w:space="0" w:color="auto"/>
        <w:right w:val="none" w:sz="0" w:space="0" w:color="auto"/>
      </w:divBdr>
      <w:divsChild>
        <w:div w:id="285627292">
          <w:marLeft w:val="0"/>
          <w:marRight w:val="0"/>
          <w:marTop w:val="0"/>
          <w:marBottom w:val="0"/>
          <w:divBdr>
            <w:top w:val="none" w:sz="0" w:space="0" w:color="auto"/>
            <w:left w:val="none" w:sz="0" w:space="0" w:color="auto"/>
            <w:bottom w:val="none" w:sz="0" w:space="0" w:color="auto"/>
            <w:right w:val="none" w:sz="0" w:space="0" w:color="auto"/>
          </w:divBdr>
          <w:divsChild>
            <w:div w:id="1609387587">
              <w:marLeft w:val="0"/>
              <w:marRight w:val="0"/>
              <w:marTop w:val="0"/>
              <w:marBottom w:val="0"/>
              <w:divBdr>
                <w:top w:val="none" w:sz="0" w:space="0" w:color="auto"/>
                <w:left w:val="none" w:sz="0" w:space="0" w:color="auto"/>
                <w:bottom w:val="none" w:sz="0" w:space="0" w:color="auto"/>
                <w:right w:val="none" w:sz="0" w:space="0" w:color="auto"/>
              </w:divBdr>
              <w:divsChild>
                <w:div w:id="406879250">
                  <w:marLeft w:val="0"/>
                  <w:marRight w:val="0"/>
                  <w:marTop w:val="0"/>
                  <w:marBottom w:val="0"/>
                  <w:divBdr>
                    <w:top w:val="none" w:sz="0" w:space="0" w:color="auto"/>
                    <w:left w:val="none" w:sz="0" w:space="0" w:color="auto"/>
                    <w:bottom w:val="none" w:sz="0" w:space="0" w:color="auto"/>
                    <w:right w:val="none" w:sz="0" w:space="0" w:color="auto"/>
                  </w:divBdr>
                  <w:divsChild>
                    <w:div w:id="698046441">
                      <w:marLeft w:val="0"/>
                      <w:marRight w:val="0"/>
                      <w:marTop w:val="0"/>
                      <w:marBottom w:val="0"/>
                      <w:divBdr>
                        <w:top w:val="none" w:sz="0" w:space="0" w:color="auto"/>
                        <w:left w:val="none" w:sz="0" w:space="0" w:color="auto"/>
                        <w:bottom w:val="none" w:sz="0" w:space="0" w:color="auto"/>
                        <w:right w:val="none" w:sz="0" w:space="0" w:color="auto"/>
                      </w:divBdr>
                      <w:divsChild>
                        <w:div w:id="379716836">
                          <w:marLeft w:val="0"/>
                          <w:marRight w:val="0"/>
                          <w:marTop w:val="0"/>
                          <w:marBottom w:val="0"/>
                          <w:divBdr>
                            <w:top w:val="none" w:sz="0" w:space="0" w:color="auto"/>
                            <w:left w:val="none" w:sz="0" w:space="0" w:color="auto"/>
                            <w:bottom w:val="none" w:sz="0" w:space="0" w:color="auto"/>
                            <w:right w:val="none" w:sz="0" w:space="0" w:color="auto"/>
                          </w:divBdr>
                          <w:divsChild>
                            <w:div w:id="1878660198">
                              <w:marLeft w:val="0"/>
                              <w:marRight w:val="0"/>
                              <w:marTop w:val="0"/>
                              <w:marBottom w:val="0"/>
                              <w:divBdr>
                                <w:top w:val="none" w:sz="0" w:space="0" w:color="auto"/>
                                <w:left w:val="none" w:sz="0" w:space="0" w:color="auto"/>
                                <w:bottom w:val="none" w:sz="0" w:space="0" w:color="auto"/>
                                <w:right w:val="none" w:sz="0" w:space="0" w:color="auto"/>
                              </w:divBdr>
                              <w:divsChild>
                                <w:div w:id="910845455">
                                  <w:marLeft w:val="0"/>
                                  <w:marRight w:val="0"/>
                                  <w:marTop w:val="0"/>
                                  <w:marBottom w:val="0"/>
                                  <w:divBdr>
                                    <w:top w:val="none" w:sz="0" w:space="0" w:color="auto"/>
                                    <w:left w:val="none" w:sz="0" w:space="0" w:color="auto"/>
                                    <w:bottom w:val="none" w:sz="0" w:space="0" w:color="auto"/>
                                    <w:right w:val="none" w:sz="0" w:space="0" w:color="auto"/>
                                  </w:divBdr>
                                  <w:divsChild>
                                    <w:div w:id="461702392">
                                      <w:marLeft w:val="0"/>
                                      <w:marRight w:val="0"/>
                                      <w:marTop w:val="0"/>
                                      <w:marBottom w:val="0"/>
                                      <w:divBdr>
                                        <w:top w:val="none" w:sz="0" w:space="0" w:color="auto"/>
                                        <w:left w:val="none" w:sz="0" w:space="0" w:color="auto"/>
                                        <w:bottom w:val="none" w:sz="0" w:space="0" w:color="auto"/>
                                        <w:right w:val="none" w:sz="0" w:space="0" w:color="auto"/>
                                      </w:divBdr>
                                      <w:divsChild>
                                        <w:div w:id="923419954">
                                          <w:marLeft w:val="0"/>
                                          <w:marRight w:val="0"/>
                                          <w:marTop w:val="0"/>
                                          <w:marBottom w:val="0"/>
                                          <w:divBdr>
                                            <w:top w:val="none" w:sz="0" w:space="0" w:color="auto"/>
                                            <w:left w:val="none" w:sz="0" w:space="0" w:color="auto"/>
                                            <w:bottom w:val="none" w:sz="0" w:space="0" w:color="auto"/>
                                            <w:right w:val="none" w:sz="0" w:space="0" w:color="auto"/>
                                          </w:divBdr>
                                          <w:divsChild>
                                            <w:div w:id="1065227156">
                                              <w:marLeft w:val="0"/>
                                              <w:marRight w:val="0"/>
                                              <w:marTop w:val="0"/>
                                              <w:marBottom w:val="0"/>
                                              <w:divBdr>
                                                <w:top w:val="none" w:sz="0" w:space="0" w:color="auto"/>
                                                <w:left w:val="none" w:sz="0" w:space="0" w:color="auto"/>
                                                <w:bottom w:val="none" w:sz="0" w:space="0" w:color="auto"/>
                                                <w:right w:val="none" w:sz="0" w:space="0" w:color="auto"/>
                                              </w:divBdr>
                                            </w:div>
                                            <w:div w:id="439567861">
                                              <w:marLeft w:val="0"/>
                                              <w:marRight w:val="0"/>
                                              <w:marTop w:val="0"/>
                                              <w:marBottom w:val="0"/>
                                              <w:divBdr>
                                                <w:top w:val="none" w:sz="0" w:space="0" w:color="auto"/>
                                                <w:left w:val="none" w:sz="0" w:space="0" w:color="auto"/>
                                                <w:bottom w:val="none" w:sz="0" w:space="0" w:color="auto"/>
                                                <w:right w:val="none" w:sz="0" w:space="0" w:color="auto"/>
                                              </w:divBdr>
                                            </w:div>
                                            <w:div w:id="20679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3120686" TargetMode="External"/><Relationship Id="rId18" Type="http://schemas.openxmlformats.org/officeDocument/2006/relationships/hyperlink" Target="http://docs.cntd.ru/document/412304375" TargetMode="External"/><Relationship Id="rId26" Type="http://schemas.openxmlformats.org/officeDocument/2006/relationships/hyperlink" Target="http://docs.cntd.ru/document/902264966" TargetMode="External"/><Relationship Id="rId39" Type="http://schemas.openxmlformats.org/officeDocument/2006/relationships/hyperlink" Target="http://docs.cntd.ru/document/460177206" TargetMode="External"/><Relationship Id="rId21" Type="http://schemas.openxmlformats.org/officeDocument/2006/relationships/hyperlink" Target="http://docs.cntd.ru/document/902389617" TargetMode="External"/><Relationship Id="rId34" Type="http://schemas.openxmlformats.org/officeDocument/2006/relationships/hyperlink" Target="http://docs.cntd.ru/document/902317973" TargetMode="External"/><Relationship Id="rId42" Type="http://schemas.openxmlformats.org/officeDocument/2006/relationships/hyperlink" Target="http://docs.cntd.ru/document/423904755" TargetMode="External"/><Relationship Id="rId47" Type="http://schemas.openxmlformats.org/officeDocument/2006/relationships/hyperlink" Target="http://docs.cntd.ru/document/423904755" TargetMode="External"/><Relationship Id="rId50" Type="http://schemas.openxmlformats.org/officeDocument/2006/relationships/hyperlink" Target="http://docs.cntd.ru/document/423852774" TargetMode="External"/><Relationship Id="rId55" Type="http://schemas.openxmlformats.org/officeDocument/2006/relationships/hyperlink" Target="http://docs.cntd.ru/document/423904755" TargetMode="External"/><Relationship Id="rId7" Type="http://schemas.openxmlformats.org/officeDocument/2006/relationships/hyperlink" Target="http://docs.cntd.ru/document/423852774" TargetMode="External"/><Relationship Id="rId2" Type="http://schemas.microsoft.com/office/2007/relationships/stylesWithEffects" Target="stylesWithEffects.xml"/><Relationship Id="rId16" Type="http://schemas.openxmlformats.org/officeDocument/2006/relationships/hyperlink" Target="http://docs.cntd.ru/document/423852774" TargetMode="External"/><Relationship Id="rId20" Type="http://schemas.openxmlformats.org/officeDocument/2006/relationships/hyperlink" Target="http://docs.cntd.ru/document/902345103" TargetMode="External"/><Relationship Id="rId29" Type="http://schemas.openxmlformats.org/officeDocument/2006/relationships/hyperlink" Target="http://docs.cntd.ru/document/902130343"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42390475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12304375" TargetMode="External"/><Relationship Id="rId11" Type="http://schemas.openxmlformats.org/officeDocument/2006/relationships/hyperlink" Target="http://docs.cntd.ru/document/499107599" TargetMode="External"/><Relationship Id="rId24" Type="http://schemas.openxmlformats.org/officeDocument/2006/relationships/hyperlink" Target="http://docs.cntd.ru/document/902345097" TargetMode="External"/><Relationship Id="rId32" Type="http://schemas.openxmlformats.org/officeDocument/2006/relationships/hyperlink" Target="http://docs.cntd.ru/document/902233884" TargetMode="External"/><Relationship Id="rId37" Type="http://schemas.openxmlformats.org/officeDocument/2006/relationships/hyperlink" Target="http://docs.cntd.ru/document/423904755" TargetMode="External"/><Relationship Id="rId40" Type="http://schemas.openxmlformats.org/officeDocument/2006/relationships/hyperlink" Target="http://docs.cntd.ru/document/412304375" TargetMode="External"/><Relationship Id="rId45" Type="http://schemas.openxmlformats.org/officeDocument/2006/relationships/hyperlink" Target="http://docs.cntd.ru/document/902345103" TargetMode="External"/><Relationship Id="rId53" Type="http://schemas.openxmlformats.org/officeDocument/2006/relationships/hyperlink" Target="http://docs.cntd.ru/document/423904755" TargetMode="External"/><Relationship Id="rId58" Type="http://schemas.openxmlformats.org/officeDocument/2006/relationships/hyperlink" Target="http://docs.cntd.ru/document/902345105" TargetMode="External"/><Relationship Id="rId5" Type="http://schemas.openxmlformats.org/officeDocument/2006/relationships/hyperlink" Target="http://docs.cntd.ru/document/460278299" TargetMode="External"/><Relationship Id="rId15" Type="http://schemas.openxmlformats.org/officeDocument/2006/relationships/hyperlink" Target="http://docs.cntd.ru/document/412304375" TargetMode="External"/><Relationship Id="rId23" Type="http://schemas.openxmlformats.org/officeDocument/2006/relationships/hyperlink" Target="http://docs.cntd.ru/document/902345105" TargetMode="External"/><Relationship Id="rId28" Type="http://schemas.openxmlformats.org/officeDocument/2006/relationships/hyperlink" Target="http://docs.cntd.ru/document/423904755" TargetMode="External"/><Relationship Id="rId36" Type="http://schemas.openxmlformats.org/officeDocument/2006/relationships/hyperlink" Target="http://docs.cntd.ru/document/499091784" TargetMode="External"/><Relationship Id="rId49" Type="http://schemas.openxmlformats.org/officeDocument/2006/relationships/hyperlink" Target="http://docs.cntd.ru/document/423852774" TargetMode="External"/><Relationship Id="rId57" Type="http://schemas.openxmlformats.org/officeDocument/2006/relationships/hyperlink" Target="http://docs.cntd.ru/document/902345103" TargetMode="External"/><Relationship Id="rId61" Type="http://schemas.openxmlformats.org/officeDocument/2006/relationships/fontTable" Target="fontTable.xml"/><Relationship Id="rId10" Type="http://schemas.openxmlformats.org/officeDocument/2006/relationships/hyperlink" Target="http://docs.cntd.ru/document/453105012" TargetMode="External"/><Relationship Id="rId19" Type="http://schemas.openxmlformats.org/officeDocument/2006/relationships/hyperlink" Target="http://docs.cntd.ru/document/423904755" TargetMode="External"/><Relationship Id="rId31" Type="http://schemas.openxmlformats.org/officeDocument/2006/relationships/hyperlink" Target="http://docs.cntd.ru/document/902233884" TargetMode="External"/><Relationship Id="rId44" Type="http://schemas.openxmlformats.org/officeDocument/2006/relationships/hyperlink" Target="http://docs.cntd.ru/document/423904755" TargetMode="External"/><Relationship Id="rId52" Type="http://schemas.openxmlformats.org/officeDocument/2006/relationships/hyperlink" Target="http://docs.cntd.ru/document/460278299" TargetMode="External"/><Relationship Id="rId60" Type="http://schemas.openxmlformats.org/officeDocument/2006/relationships/hyperlink" Target="http://docs.cntd.ru/document/902389617" TargetMode="External"/><Relationship Id="rId4" Type="http://schemas.openxmlformats.org/officeDocument/2006/relationships/webSettings" Target="webSettings.xml"/><Relationship Id="rId9" Type="http://schemas.openxmlformats.org/officeDocument/2006/relationships/hyperlink" Target="http://docs.cntd.ru/document/460187134" TargetMode="External"/><Relationship Id="rId14" Type="http://schemas.openxmlformats.org/officeDocument/2006/relationships/hyperlink" Target="http://docs.cntd.ru/document/460278299" TargetMode="External"/><Relationship Id="rId22" Type="http://schemas.openxmlformats.org/officeDocument/2006/relationships/hyperlink" Target="http://docs.cntd.ru/document/902345103" TargetMode="External"/><Relationship Id="rId27" Type="http://schemas.openxmlformats.org/officeDocument/2006/relationships/hyperlink" Target="http://docs.cntd.ru/document/902264966" TargetMode="External"/><Relationship Id="rId30" Type="http://schemas.openxmlformats.org/officeDocument/2006/relationships/hyperlink" Target="http://docs.cntd.ru/document/902130343" TargetMode="External"/><Relationship Id="rId35" Type="http://schemas.openxmlformats.org/officeDocument/2006/relationships/hyperlink" Target="http://docs.cntd.ru/document/499091784" TargetMode="External"/><Relationship Id="rId43" Type="http://schemas.openxmlformats.org/officeDocument/2006/relationships/hyperlink" Target="http://docs.cntd.ru/document/423904755" TargetMode="External"/><Relationship Id="rId48" Type="http://schemas.openxmlformats.org/officeDocument/2006/relationships/hyperlink" Target="http://docs.cntd.ru/document/423904755" TargetMode="External"/><Relationship Id="rId56" Type="http://schemas.openxmlformats.org/officeDocument/2006/relationships/hyperlink" Target="http://docs.cntd.ru/document/902345105" TargetMode="External"/><Relationship Id="rId8" Type="http://schemas.openxmlformats.org/officeDocument/2006/relationships/hyperlink" Target="http://docs.cntd.ru/document/423904755" TargetMode="External"/><Relationship Id="rId51" Type="http://schemas.openxmlformats.org/officeDocument/2006/relationships/hyperlink" Target="http://docs.cntd.ru/document/460278299" TargetMode="External"/><Relationship Id="rId3" Type="http://schemas.openxmlformats.org/officeDocument/2006/relationships/settings" Target="settings.xml"/><Relationship Id="rId12" Type="http://schemas.openxmlformats.org/officeDocument/2006/relationships/hyperlink" Target="http://docs.cntd.ru/document/460180526" TargetMode="External"/><Relationship Id="rId17" Type="http://schemas.openxmlformats.org/officeDocument/2006/relationships/hyperlink" Target="http://docs.cntd.ru/document/423904755" TargetMode="External"/><Relationship Id="rId25" Type="http://schemas.openxmlformats.org/officeDocument/2006/relationships/hyperlink" Target="http://docs.cntd.ru/document/902389497" TargetMode="External"/><Relationship Id="rId33" Type="http://schemas.openxmlformats.org/officeDocument/2006/relationships/hyperlink" Target="http://docs.cntd.ru/document/902317973" TargetMode="External"/><Relationship Id="rId38" Type="http://schemas.openxmlformats.org/officeDocument/2006/relationships/hyperlink" Target="http://docs.cntd.ru/document/453123098" TargetMode="External"/><Relationship Id="rId46" Type="http://schemas.openxmlformats.org/officeDocument/2006/relationships/hyperlink" Target="http://docs.cntd.ru/document/460187134" TargetMode="External"/><Relationship Id="rId5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26124</Words>
  <Characters>148909</Characters>
  <Application>Microsoft Office Word</Application>
  <DocSecurity>0</DocSecurity>
  <Lines>1240</Lines>
  <Paragraphs>349</Paragraphs>
  <ScaleCrop>false</ScaleCrop>
  <Company/>
  <LinksUpToDate>false</LinksUpToDate>
  <CharactersWithSpaces>174684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2015-03-13T03:14:00Z</dcterms:created>
  <dcterms:modified xsi:type="dcterms:W3CDTF">2015-03-13T03:15:00Z</dcterms:modified>
</cp:coreProperties>
</file>