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F9" w:rsidRDefault="001916F9" w:rsidP="001916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>
        <w:rPr>
          <w:rFonts w:ascii="Times New Roman" w:eastAsia="@Arial Unicode MS" w:hAnsi="Times New Roman"/>
          <w:b/>
          <w:bCs/>
          <w:sz w:val="25"/>
          <w:szCs w:val="25"/>
          <w:lang w:eastAsia="ru-RU"/>
        </w:rPr>
        <w:t xml:space="preserve">Программа развития универсальных учебных действий у обучающихся на уровне  основного общего образования </w:t>
      </w:r>
      <w:proofErr w:type="gramEnd"/>
    </w:p>
    <w:p w:rsidR="001916F9" w:rsidRDefault="001916F9" w:rsidP="001916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916F9" w:rsidRDefault="001916F9" w:rsidP="001916F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и роль программы развития УУД в реализации требований ФГОС к образовательным результатам</w:t>
      </w:r>
    </w:p>
    <w:p w:rsidR="001916F9" w:rsidRDefault="001916F9" w:rsidP="001916F9">
      <w:pPr>
        <w:overflowPunct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развития универсаль</w:t>
      </w:r>
      <w:r w:rsidR="006E0A8A">
        <w:rPr>
          <w:rFonts w:ascii="Times New Roman" w:hAnsi="Times New Roman"/>
          <w:sz w:val="24"/>
          <w:szCs w:val="24"/>
        </w:rPr>
        <w:t>ных учебных действий МБОУ «Лицей «Бригантина»</w:t>
      </w:r>
      <w:r>
        <w:rPr>
          <w:rFonts w:ascii="Times New Roman" w:hAnsi="Times New Roman"/>
          <w:sz w:val="24"/>
          <w:szCs w:val="24"/>
        </w:rPr>
        <w:t xml:space="preserve"> на уровне основного общего образования конкретизирует требования ФГОС ООО к личностным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результатам освоения основной образовательной программы основного общего образования, дополняет традиционное содержание образовательно-воспитательных программ и служит основой разработки рабочих программ учебных предметов, курсов, дисциплин.</w:t>
      </w:r>
    </w:p>
    <w:p w:rsidR="001916F9" w:rsidRDefault="001916F9" w:rsidP="001916F9">
      <w:pPr>
        <w:overflowPunct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развития универсаль</w:t>
      </w:r>
      <w:r w:rsidR="006E0A8A">
        <w:rPr>
          <w:rFonts w:ascii="Times New Roman" w:hAnsi="Times New Roman"/>
          <w:sz w:val="24"/>
          <w:szCs w:val="24"/>
        </w:rPr>
        <w:t>ных учебных действий МБОУ «Лицей «Бригантина»</w:t>
      </w:r>
      <w:r>
        <w:rPr>
          <w:rFonts w:ascii="Times New Roman" w:hAnsi="Times New Roman"/>
          <w:sz w:val="24"/>
          <w:szCs w:val="24"/>
        </w:rPr>
        <w:t xml:space="preserve"> основывается на положениях системно-деятельностного подхода, интегрирующего достижения педагогической науки и практики, в том ч</w:t>
      </w:r>
      <w:r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сле</w:t>
      </w:r>
      <w:r w:rsidR="006E0A8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ЗУНовской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парадигм образования.</w:t>
      </w:r>
    </w:p>
    <w:p w:rsidR="001916F9" w:rsidRDefault="001916F9" w:rsidP="001916F9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программы</w:t>
      </w:r>
    </w:p>
    <w:p w:rsidR="001916F9" w:rsidRDefault="001916F9" w:rsidP="001916F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цели программы развития УУД:</w:t>
      </w:r>
    </w:p>
    <w:p w:rsidR="001916F9" w:rsidRDefault="001916F9" w:rsidP="001916F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обеспечить системный подход к личностному развитию и формированию универсальных учебных действий в соответствии с реализацией требований ФГОС к формированию умения учиться на протяжении всей жизни.</w:t>
      </w:r>
    </w:p>
    <w:p w:rsidR="001916F9" w:rsidRDefault="001916F9" w:rsidP="001916F9">
      <w:pPr>
        <w:overflowPunct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комплекс организационно-управленческих,</w:t>
      </w:r>
      <w:r w:rsidR="006E0A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методических, педагогических условий, способствующих достижению учащимися уровня ООО, в частности, 5 класса, метапредметных образовательных результатов, обеспечивающих способность к сотрудничеству и коммуникации, готовность самостоятельно пополнять, переносить и интегрировать знания, способность к самосовершенствованию и саморазвитию. </w:t>
      </w:r>
    </w:p>
    <w:p w:rsidR="001916F9" w:rsidRDefault="001916F9" w:rsidP="001916F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программы: </w:t>
      </w:r>
    </w:p>
    <w:p w:rsidR="001916F9" w:rsidRDefault="001916F9" w:rsidP="001916F9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определить ценностные ориентиры развития универсальных учебных действий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1916F9" w:rsidRDefault="001916F9" w:rsidP="001916F9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ступени основного общего образования;</w:t>
      </w:r>
    </w:p>
    <w:p w:rsidR="001916F9" w:rsidRDefault="001916F9" w:rsidP="001916F9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определить перечень личностных и метапредметных результатов образования в основной школе, с учетом преемственности при переходе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начального к основному общему образованию; </w:t>
      </w:r>
    </w:p>
    <w:p w:rsidR="001916F9" w:rsidRDefault="001916F9" w:rsidP="001916F9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показать связь универсальных учебных действий с содержанием учебных предметов, используемых технологий и форм работы в урочной и внеурочной деятельности; </w:t>
      </w:r>
    </w:p>
    <w:p w:rsidR="001916F9" w:rsidRDefault="001916F9" w:rsidP="001916F9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охарактеризовать систему типовых заданий для формирования личностных и метапредметных результатов в 5  классах;</w:t>
      </w:r>
    </w:p>
    <w:p w:rsidR="001916F9" w:rsidRDefault="001916F9" w:rsidP="001916F9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необходимые условия для подготовки функционально-грамотных учеников, умеющих использовать приобретенные предметные знания и общеучебные умения для решения любых задач в соответствии с общепринятыми нравственными нормами, принципами гражданственности, толерантности и др.;</w:t>
      </w:r>
    </w:p>
    <w:p w:rsidR="001916F9" w:rsidRDefault="001916F9" w:rsidP="001916F9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непрерывность образовательного процесса при изучении различных предметов, направленного на получение нового образовательного результата необходимыми диагностическими, дидактическими и методическими материалами.</w:t>
      </w:r>
    </w:p>
    <w:p w:rsidR="001916F9" w:rsidRDefault="001916F9" w:rsidP="001916F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понятий, функций, состава и характеристик УУД</w:t>
      </w:r>
    </w:p>
    <w:p w:rsidR="001916F9" w:rsidRDefault="001916F9" w:rsidP="001916F9">
      <w:pPr>
        <w:overflowPunct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Понятие «универсальные учебные действия (УУД)» в широком смысле: </w:t>
      </w:r>
    </w:p>
    <w:p w:rsidR="001916F9" w:rsidRDefault="001916F9" w:rsidP="001916F9">
      <w:pPr>
        <w:overflowPunct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учиться, т.е. способность субъекта к саморазвитию и самосовершенствованию путем сознательного и активного присвоения нового социального опыта. </w:t>
      </w:r>
    </w:p>
    <w:p w:rsidR="001916F9" w:rsidRDefault="001916F9" w:rsidP="001916F9">
      <w:pPr>
        <w:overflowPunct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Понятие «универсальные учебные действия (УУД)» в узком (собственно психологическом) смысле: </w:t>
      </w:r>
    </w:p>
    <w:p w:rsidR="001916F9" w:rsidRDefault="001916F9" w:rsidP="001916F9">
      <w:pPr>
        <w:overflowPunct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совокупность способов действий учащихся, обеспечивающих самостоятельное усвоение новых знаний, формирование умений, включая организацию этого процесса. </w:t>
      </w:r>
    </w:p>
    <w:p w:rsidR="001916F9" w:rsidRDefault="001916F9" w:rsidP="001916F9">
      <w:pPr>
        <w:overflowPunct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Универсальный характер учебных действий проявляется в том, что они носят </w:t>
      </w:r>
      <w:proofErr w:type="spellStart"/>
      <w:r>
        <w:rPr>
          <w:rFonts w:ascii="Times New Roman" w:hAnsi="Times New Roman"/>
          <w:sz w:val="24"/>
          <w:szCs w:val="24"/>
        </w:rPr>
        <w:t>надпредметный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характер; обеспечивают целостность общекультурного, </w:t>
      </w:r>
      <w:r>
        <w:rPr>
          <w:rFonts w:ascii="Times New Roman" w:hAnsi="Times New Roman"/>
          <w:sz w:val="24"/>
          <w:szCs w:val="24"/>
        </w:rPr>
        <w:lastRenderedPageBreak/>
        <w:t>личностного, и познавательного развития и саморазвития личности. Универсальные учебные действия обеспечивают этапы усвоения учебного содержания и формирования психологических способностей учащегося.</w:t>
      </w:r>
    </w:p>
    <w:p w:rsidR="001916F9" w:rsidRDefault="001916F9" w:rsidP="001916F9">
      <w:pPr>
        <w:spacing w:after="0" w:line="240" w:lineRule="auto"/>
        <w:ind w:left="847"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Функции универсальных учебных действий </w:t>
      </w:r>
      <w:r>
        <w:rPr>
          <w:rFonts w:ascii="Times New Roman" w:hAnsi="Times New Roman"/>
          <w:sz w:val="24"/>
          <w:szCs w:val="24"/>
        </w:rPr>
        <w:t>включают:</w:t>
      </w:r>
    </w:p>
    <w:p w:rsidR="001916F9" w:rsidRDefault="001916F9" w:rsidP="001916F9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 </w:t>
      </w:r>
    </w:p>
    <w:p w:rsidR="001916F9" w:rsidRDefault="001916F9" w:rsidP="001916F9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гармоничного развития личности и ее самореализации на основе готовности к непрерывному образованию; </w:t>
      </w:r>
    </w:p>
    <w:p w:rsidR="001916F9" w:rsidRDefault="001916F9" w:rsidP="001916F9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right="2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успешного усвоения знаний, умений и навыков и формирование компетентностей в любой предметной области. </w:t>
      </w:r>
    </w:p>
    <w:p w:rsidR="001916F9" w:rsidRDefault="001916F9" w:rsidP="001916F9">
      <w:pPr>
        <w:overflowPunct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</w:t>
      </w:r>
      <w:proofErr w:type="gramStart"/>
      <w:r>
        <w:rPr>
          <w:rFonts w:ascii="Times New Roman" w:hAnsi="Times New Roman"/>
          <w:sz w:val="24"/>
          <w:szCs w:val="24"/>
        </w:rPr>
        <w:t>УУД</w:t>
      </w:r>
      <w:proofErr w:type="gramEnd"/>
      <w:r>
        <w:rPr>
          <w:rFonts w:ascii="Times New Roman" w:hAnsi="Times New Roman"/>
          <w:sz w:val="24"/>
          <w:szCs w:val="24"/>
        </w:rPr>
        <w:t xml:space="preserve"> в конечном счете ведет к формированию способности самостоятельно успешно усваивать новые знания, овладевать умениями и компетентностями, включая самостоятельную организацию процесса усвоения, т.е. умение учиться ориентации учащихся как в различных предметных областях, так и в строении самой учебной деятельности, включая осознание учащимися ее целевой направленности, ценностно-смысловых и </w:t>
      </w:r>
      <w:proofErr w:type="spellStart"/>
      <w:r>
        <w:rPr>
          <w:rFonts w:ascii="Times New Roman" w:hAnsi="Times New Roman"/>
          <w:sz w:val="24"/>
          <w:szCs w:val="24"/>
        </w:rPr>
        <w:t>операциональных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характеристик. Таким образом, достижение «умения учиться» предполагает полноценное освоение всех компонентов учебной деятельности, которые включают:</w:t>
      </w:r>
    </w:p>
    <w:p w:rsidR="001916F9" w:rsidRDefault="001916F9" w:rsidP="001916F9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и учебные мотивы;</w:t>
      </w:r>
    </w:p>
    <w:p w:rsidR="001916F9" w:rsidRDefault="001916F9" w:rsidP="001916F9">
      <w:pPr>
        <w:overflowPunct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учебную цель;</w:t>
      </w:r>
    </w:p>
    <w:p w:rsidR="001916F9" w:rsidRDefault="001916F9" w:rsidP="001916F9">
      <w:pPr>
        <w:overflowPunct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учебную задачу;</w:t>
      </w:r>
    </w:p>
    <w:p w:rsidR="001916F9" w:rsidRDefault="001916F9" w:rsidP="001916F9">
      <w:pPr>
        <w:overflowPunct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 учебные действия и операции (ориентировка, преобразование материала,</w:t>
      </w:r>
      <w:proofErr w:type="gramEnd"/>
    </w:p>
    <w:p w:rsidR="001916F9" w:rsidRDefault="001916F9" w:rsidP="001916F9">
      <w:pPr>
        <w:overflowPunct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 оценка).</w:t>
      </w:r>
    </w:p>
    <w:p w:rsidR="001916F9" w:rsidRDefault="001916F9" w:rsidP="001916F9">
      <w:pPr>
        <w:overflowPunct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Универсальные учебные действия выделяются на основе анализа характеристик учебной деятельности и процесса усвоения, а именно, в соответствии:</w:t>
      </w:r>
    </w:p>
    <w:p w:rsidR="001916F9" w:rsidRDefault="001916F9" w:rsidP="001916F9">
      <w:pPr>
        <w:overflowPunct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 структурными компонентами целенаправленной учебной деятельности;</w:t>
      </w:r>
    </w:p>
    <w:p w:rsidR="001916F9" w:rsidRDefault="001916F9" w:rsidP="001916F9">
      <w:pPr>
        <w:overflowPunct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этапами процесса усвоения;</w:t>
      </w:r>
    </w:p>
    <w:p w:rsidR="001916F9" w:rsidRDefault="001916F9" w:rsidP="001916F9">
      <w:pPr>
        <w:overflowPunct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формой реализации учебной деятельности – в совместной деятельности и</w:t>
      </w:r>
    </w:p>
    <w:p w:rsidR="001916F9" w:rsidRDefault="001916F9" w:rsidP="001916F9">
      <w:pPr>
        <w:overflowPunct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учебном </w:t>
      </w:r>
      <w:proofErr w:type="gramStart"/>
      <w:r>
        <w:rPr>
          <w:rFonts w:ascii="Times New Roman" w:hAnsi="Times New Roman"/>
          <w:sz w:val="24"/>
          <w:szCs w:val="24"/>
        </w:rPr>
        <w:t>сотрудничестве</w:t>
      </w:r>
      <w:proofErr w:type="gramEnd"/>
      <w:r>
        <w:rPr>
          <w:rFonts w:ascii="Times New Roman" w:hAnsi="Times New Roman"/>
          <w:sz w:val="24"/>
          <w:szCs w:val="24"/>
        </w:rPr>
        <w:t xml:space="preserve"> с учителем и сверстниками или самостоятельно.</w:t>
      </w:r>
    </w:p>
    <w:p w:rsidR="001916F9" w:rsidRDefault="001916F9" w:rsidP="001916F9">
      <w:pPr>
        <w:overflowPunct w:val="0"/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универсальных учебных действий</w:t>
      </w:r>
    </w:p>
    <w:tbl>
      <w:tblPr>
        <w:tblStyle w:val="30"/>
        <w:tblpPr w:leftFromText="180" w:rightFromText="180" w:vertAnchor="text" w:horzAnchor="margin" w:tblpX="-630" w:tblpY="164"/>
        <w:tblW w:w="10380" w:type="dxa"/>
        <w:tblLayout w:type="fixed"/>
        <w:tblLook w:val="04A0" w:firstRow="1" w:lastRow="0" w:firstColumn="1" w:lastColumn="0" w:noHBand="0" w:noVBand="1"/>
      </w:tblPr>
      <w:tblGrid>
        <w:gridCol w:w="33"/>
        <w:gridCol w:w="34"/>
        <w:gridCol w:w="2166"/>
        <w:gridCol w:w="2406"/>
        <w:gridCol w:w="63"/>
        <w:gridCol w:w="5610"/>
        <w:gridCol w:w="68"/>
      </w:tblGrid>
      <w:tr w:rsidR="001916F9" w:rsidTr="001916F9">
        <w:trPr>
          <w:gridAfter w:val="1"/>
          <w:wAfter w:w="68" w:type="dxa"/>
        </w:trPr>
        <w:tc>
          <w:tcPr>
            <w:tcW w:w="2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действия.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обеспечивают ценностно-смысловую ориентацию учащихся</w:t>
            </w:r>
          </w:p>
        </w:tc>
        <w:tc>
          <w:tcPr>
            <w:tcW w:w="5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overflowPunct w:val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знание моральных норм,</w:t>
            </w:r>
          </w:p>
          <w:p w:rsidR="001916F9" w:rsidRDefault="001916F9">
            <w:pPr>
              <w:overflowPunct w:val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умение соотносить поступки и события с принятыми этическими принципами,</w:t>
            </w:r>
          </w:p>
          <w:p w:rsidR="001916F9" w:rsidRDefault="001916F9">
            <w:pPr>
              <w:overflowPunct w:val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умение выделять нравственный аспект поведения.</w:t>
            </w:r>
          </w:p>
        </w:tc>
      </w:tr>
      <w:tr w:rsidR="001916F9" w:rsidTr="001916F9">
        <w:trPr>
          <w:gridBefore w:val="1"/>
          <w:wBefore w:w="34" w:type="dxa"/>
        </w:trPr>
        <w:tc>
          <w:tcPr>
            <w:tcW w:w="22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overflowPunct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действия.</w:t>
            </w:r>
          </w:p>
        </w:tc>
        <w:tc>
          <w:tcPr>
            <w:tcW w:w="2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обеспечивают учащимся организацию их учебной деятельности</w:t>
            </w:r>
          </w:p>
        </w:tc>
        <w:tc>
          <w:tcPr>
            <w:tcW w:w="5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6F9" w:rsidRDefault="001916F9">
            <w:pPr>
              <w:overflowPunct w:val="0"/>
              <w:ind w:firstLine="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учащимися, и того, что еще неизвестно.</w:t>
            </w:r>
          </w:p>
          <w:p w:rsidR="001916F9" w:rsidRDefault="001916F9">
            <w:pPr>
              <w:overflowPunct w:val="0"/>
              <w:ind w:firstLine="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Планирование – определение последовательности промежуточных целей с учетом конечного результата, составление плана и последовательности</w:t>
            </w:r>
          </w:p>
          <w:p w:rsidR="001916F9" w:rsidRDefault="001916F9">
            <w:pPr>
              <w:overflowPunct w:val="0"/>
              <w:ind w:firstLine="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  <w:p w:rsidR="001916F9" w:rsidRDefault="001916F9">
            <w:pPr>
              <w:overflowPunct w:val="0"/>
              <w:ind w:firstLine="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Прогнозирование – предвосхищение результата и уровня усвоения знаний, его временных характеристик.</w:t>
            </w:r>
          </w:p>
          <w:p w:rsidR="001916F9" w:rsidRDefault="001916F9">
            <w:pPr>
              <w:overflowPunct w:val="0"/>
              <w:ind w:firstLine="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Контроль – сличение способа действий и его результата с заданным эталоном с целью обнаружения отклонений и отличий от эталона.</w:t>
            </w:r>
          </w:p>
          <w:p w:rsidR="001916F9" w:rsidRDefault="001916F9">
            <w:pPr>
              <w:overflowPunct w:val="0"/>
              <w:ind w:firstLine="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Коррекция – внесение необходимых дополнений и корректив в план, и способ </w:t>
            </w:r>
          </w:p>
          <w:p w:rsidR="001916F9" w:rsidRDefault="001916F9">
            <w:pPr>
              <w:overflowPunct w:val="0"/>
              <w:ind w:firstLine="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действия.</w:t>
            </w:r>
          </w:p>
          <w:p w:rsidR="001916F9" w:rsidRDefault="001916F9">
            <w:pPr>
              <w:overflowPunct w:val="0"/>
              <w:ind w:firstLine="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Оценка – осознание уровня и качества усвоения.</w:t>
            </w:r>
          </w:p>
          <w:p w:rsidR="001916F9" w:rsidRDefault="001916F9">
            <w:pPr>
              <w:overflowPunct w:val="0"/>
              <w:ind w:firstLine="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способность к мобилизации сил и энергии,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волевому</w:t>
            </w:r>
            <w:proofErr w:type="gramEnd"/>
          </w:p>
          <w:p w:rsidR="001916F9" w:rsidRDefault="001916F9">
            <w:pPr>
              <w:overflowPunct w:val="0"/>
              <w:ind w:firstLine="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усилию и к преодолению препятствий.</w:t>
            </w:r>
          </w:p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F9" w:rsidTr="001916F9">
        <w:trPr>
          <w:gridBefore w:val="2"/>
          <w:wBefore w:w="68" w:type="dxa"/>
          <w:trHeight w:val="4365"/>
        </w:trPr>
        <w:tc>
          <w:tcPr>
            <w:tcW w:w="2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 действия </w:t>
            </w:r>
          </w:p>
        </w:tc>
        <w:tc>
          <w:tcPr>
            <w:tcW w:w="2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решение проблемы.</w:t>
            </w:r>
          </w:p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overflowPunct w:val="0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самостоятельное выделение и формулирование познавательной цели;</w:t>
            </w:r>
          </w:p>
          <w:p w:rsidR="001916F9" w:rsidRDefault="001916F9">
            <w:pPr>
              <w:overflowPunct w:val="0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поиск и выделение необходимой информации; применение методов</w:t>
            </w:r>
          </w:p>
          <w:p w:rsidR="001916F9" w:rsidRDefault="001916F9">
            <w:pPr>
              <w:overflowPunct w:val="0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информационного поиска, в том числе с помощью компьютерных средств;</w:t>
            </w:r>
          </w:p>
          <w:p w:rsidR="001916F9" w:rsidRDefault="001916F9">
            <w:pPr>
              <w:overflowPunct w:val="0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структурирование знаний;</w:t>
            </w:r>
          </w:p>
          <w:p w:rsidR="001916F9" w:rsidRDefault="001916F9">
            <w:pPr>
              <w:overflowPunct w:val="0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осознанное и произвольное построение речевого высказывания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1916F9" w:rsidRDefault="001916F9">
            <w:pPr>
              <w:overflowPunct w:val="0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письменной форме;</w:t>
            </w:r>
          </w:p>
          <w:p w:rsidR="001916F9" w:rsidRDefault="001916F9">
            <w:pPr>
              <w:overflowPunct w:val="0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выбор наиболее эффективных способов решения задачи в зависимости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916F9" w:rsidRDefault="001916F9">
            <w:pPr>
              <w:overflowPunct w:val="0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конкретных условий;</w:t>
            </w:r>
          </w:p>
          <w:p w:rsidR="001916F9" w:rsidRDefault="001916F9">
            <w:pPr>
              <w:overflowPunct w:val="0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рефлексия способов и условий действия, контроль и оценка процесса и</w:t>
            </w:r>
          </w:p>
          <w:p w:rsidR="001916F9" w:rsidRDefault="001916F9">
            <w:pPr>
              <w:overflowPunct w:val="0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результатов деятельности</w:t>
            </w:r>
          </w:p>
        </w:tc>
      </w:tr>
      <w:tr w:rsidR="001916F9" w:rsidTr="001916F9">
        <w:trPr>
          <w:gridBefore w:val="2"/>
          <w:wBefore w:w="68" w:type="dxa"/>
          <w:trHeight w:val="1950"/>
        </w:trPr>
        <w:tc>
          <w:tcPr>
            <w:tcW w:w="21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6F9" w:rsidRDefault="001916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</w:p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стилей. </w:t>
            </w:r>
          </w:p>
        </w:tc>
      </w:tr>
      <w:tr w:rsidR="001916F9" w:rsidTr="001916F9">
        <w:trPr>
          <w:gridBefore w:val="2"/>
          <w:wBefore w:w="68" w:type="dxa"/>
          <w:trHeight w:val="1680"/>
        </w:trPr>
        <w:tc>
          <w:tcPr>
            <w:tcW w:w="21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6F9" w:rsidRDefault="001916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5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Преобразование модели с целью выявления общих законов.</w:t>
            </w:r>
          </w:p>
        </w:tc>
      </w:tr>
      <w:tr w:rsidR="001916F9" w:rsidTr="001916F9">
        <w:trPr>
          <w:gridBefore w:val="2"/>
          <w:wBefore w:w="68" w:type="dxa"/>
        </w:trPr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Логические универсальные действия</w:t>
            </w:r>
          </w:p>
        </w:tc>
        <w:tc>
          <w:tcPr>
            <w:tcW w:w="2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 целью выделения признаков (существенных, несущественных); </w:t>
            </w:r>
          </w:p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 – составление целого из частей;</w:t>
            </w:r>
          </w:p>
          <w:p w:rsidR="001916F9" w:rsidRDefault="001916F9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сравнение с целью выявления черт сходства и черт различия, соответствия и </w:t>
            </w:r>
          </w:p>
          <w:p w:rsidR="001916F9" w:rsidRDefault="001916F9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несоответствия.</w:t>
            </w:r>
          </w:p>
          <w:p w:rsidR="001916F9" w:rsidRDefault="001916F9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выбор оснований и критериев для сравнения,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классификации</w:t>
            </w:r>
          </w:p>
          <w:p w:rsidR="001916F9" w:rsidRDefault="001916F9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объектов.</w:t>
            </w:r>
          </w:p>
          <w:p w:rsidR="001916F9" w:rsidRDefault="001916F9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подведение под понятие, выведение следствий;</w:t>
            </w:r>
          </w:p>
          <w:p w:rsidR="001916F9" w:rsidRDefault="001916F9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установление причинно-следственных связей;</w:t>
            </w:r>
          </w:p>
          <w:p w:rsidR="001916F9" w:rsidRDefault="001916F9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построение логической цепи рассуждений;</w:t>
            </w:r>
          </w:p>
          <w:p w:rsidR="001916F9" w:rsidRDefault="001916F9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доказательство;</w:t>
            </w:r>
          </w:p>
          <w:p w:rsidR="001916F9" w:rsidRDefault="001916F9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выдвижение гипотез и их обоснование.</w:t>
            </w:r>
          </w:p>
          <w:p w:rsidR="001916F9" w:rsidRDefault="001916F9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решение проблемы:</w:t>
            </w:r>
          </w:p>
          <w:p w:rsidR="001916F9" w:rsidRDefault="001916F9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формулирование проблемы;</w:t>
            </w:r>
          </w:p>
          <w:p w:rsidR="001916F9" w:rsidRDefault="001916F9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самостоятельное создание способов решения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проблемы творческого и поискового </w:t>
            </w:r>
          </w:p>
          <w:p w:rsidR="001916F9" w:rsidRDefault="001916F9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характера.</w:t>
            </w:r>
          </w:p>
        </w:tc>
      </w:tr>
      <w:tr w:rsidR="001916F9" w:rsidTr="001916F9">
        <w:trPr>
          <w:gridBefore w:val="2"/>
          <w:wBefore w:w="68" w:type="dxa"/>
        </w:trPr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действия</w:t>
            </w:r>
          </w:p>
        </w:tc>
        <w:tc>
          <w:tcPr>
            <w:tcW w:w="2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обеспечивают социальную компетентность и учет позиции других людей, партнеров по общению или деятельности</w:t>
            </w:r>
          </w:p>
        </w:tc>
        <w:tc>
          <w:tcPr>
            <w:tcW w:w="5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widowControl w:val="0"/>
              <w:suppressAutoHyphens/>
              <w:overflowPunct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      </w:r>
          </w:p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планирование учебного сотрудничества с учителем и со сверстниками –</w:t>
            </w:r>
          </w:p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цели, функций участников, способов взаимодействия;</w:t>
            </w:r>
          </w:p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постановка вопросов;</w:t>
            </w:r>
          </w:p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разрешение конфликтов;</w:t>
            </w:r>
          </w:p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управление поведением партнера, контроль, коррекция, оценка его действий.</w:t>
            </w:r>
          </w:p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умение полно и точно выражать свои мысли в соответствие с задачами и</w:t>
            </w:r>
          </w:p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условиями коммуникации;</w:t>
            </w:r>
          </w:p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владение монологической и диалогической формами речи</w:t>
            </w:r>
          </w:p>
        </w:tc>
      </w:tr>
    </w:tbl>
    <w:p w:rsidR="001916F9" w:rsidRDefault="001916F9" w:rsidP="001916F9">
      <w:pPr>
        <w:overflowPunct w:val="0"/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1916F9" w:rsidRDefault="001916F9" w:rsidP="001916F9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и обоснов</w:t>
      </w:r>
      <w:r w:rsidR="006E0A8A">
        <w:rPr>
          <w:rFonts w:ascii="Times New Roman" w:hAnsi="Times New Roman"/>
          <w:b/>
          <w:sz w:val="24"/>
          <w:szCs w:val="24"/>
        </w:rPr>
        <w:t xml:space="preserve">ание перечня </w:t>
      </w:r>
      <w:proofErr w:type="gramStart"/>
      <w:r w:rsidR="006E0A8A">
        <w:rPr>
          <w:rFonts w:ascii="Times New Roman" w:hAnsi="Times New Roman"/>
          <w:b/>
          <w:sz w:val="24"/>
          <w:szCs w:val="24"/>
        </w:rPr>
        <w:t>приоритетных</w:t>
      </w:r>
      <w:proofErr w:type="gramEnd"/>
      <w:r w:rsidR="006E0A8A">
        <w:rPr>
          <w:rFonts w:ascii="Times New Roman" w:hAnsi="Times New Roman"/>
          <w:b/>
          <w:sz w:val="24"/>
          <w:szCs w:val="24"/>
        </w:rPr>
        <w:t xml:space="preserve"> для лицея</w:t>
      </w:r>
      <w:r>
        <w:rPr>
          <w:rFonts w:ascii="Times New Roman" w:hAnsi="Times New Roman"/>
          <w:b/>
          <w:sz w:val="24"/>
          <w:szCs w:val="24"/>
        </w:rPr>
        <w:t xml:space="preserve"> УУД</w:t>
      </w:r>
    </w:p>
    <w:p w:rsidR="001916F9" w:rsidRDefault="006E0A8A" w:rsidP="001916F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условиями лицея</w:t>
      </w:r>
      <w:r w:rsidR="001916F9">
        <w:rPr>
          <w:rFonts w:ascii="Times New Roman" w:eastAsia="Times New Roman" w:hAnsi="Times New Roman"/>
          <w:sz w:val="24"/>
          <w:szCs w:val="24"/>
          <w:lang w:eastAsia="ru-RU"/>
        </w:rPr>
        <w:t xml:space="preserve">, целями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задачами Программы развития лицея</w:t>
      </w:r>
      <w:r w:rsidR="001916F9">
        <w:rPr>
          <w:rFonts w:ascii="Times New Roman" w:eastAsia="Times New Roman" w:hAnsi="Times New Roman"/>
          <w:sz w:val="24"/>
          <w:szCs w:val="24"/>
          <w:lang w:eastAsia="ru-RU"/>
        </w:rPr>
        <w:t xml:space="preserve">, учебным планом и выбранной программой обучения, данные УУД конкретизированы, среди них выделены приоритетные, подлежащие обязательному оцениванию. </w:t>
      </w:r>
    </w:p>
    <w:p w:rsidR="001916F9" w:rsidRDefault="001916F9" w:rsidP="001916F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обязательного мониторинга в 5-х классах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УУД:</w:t>
      </w:r>
    </w:p>
    <w:p w:rsidR="001916F9" w:rsidRDefault="001916F9" w:rsidP="001916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6875"/>
      </w:tblGrid>
      <w:tr w:rsidR="001916F9" w:rsidTr="001916F9">
        <w:trPr>
          <w:trHeight w:val="34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9" w:rsidRDefault="001916F9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1916F9" w:rsidTr="001916F9">
        <w:trPr>
          <w:trHeight w:val="557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9" w:rsidRDefault="001916F9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самопознание и самоопределение,</w:t>
            </w:r>
          </w:p>
          <w:p w:rsidR="001916F9" w:rsidRDefault="001916F9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самооценка,</w:t>
            </w:r>
          </w:p>
          <w:p w:rsidR="001916F9" w:rsidRDefault="001916F9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позиция школьника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9" w:rsidRDefault="001916F9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внутренней позиции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принятие и освоение новой социальной роли обучающегося;</w:t>
            </w:r>
          </w:p>
        </w:tc>
      </w:tr>
      <w:tr w:rsidR="001916F9" w:rsidTr="001916F9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F9" w:rsidRDefault="001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9" w:rsidRDefault="001916F9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</w:t>
            </w:r>
          </w:p>
        </w:tc>
      </w:tr>
      <w:tr w:rsidR="001916F9" w:rsidTr="001916F9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F9" w:rsidRDefault="001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9" w:rsidRDefault="001916F9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самоуважения и способности адекватно оценивать себя и свои достижения, видеть сильные и слабые стороны своей личности;</w:t>
            </w:r>
          </w:p>
        </w:tc>
      </w:tr>
      <w:tr w:rsidR="001916F9" w:rsidTr="001916F9">
        <w:trPr>
          <w:trHeight w:val="141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9" w:rsidRDefault="001916F9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916F9" w:rsidRDefault="001916F9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9" w:rsidRDefault="001916F9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разрыва.</w:t>
            </w:r>
          </w:p>
        </w:tc>
      </w:tr>
      <w:tr w:rsidR="001916F9" w:rsidTr="001916F9">
        <w:trPr>
          <w:trHeight w:val="848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9" w:rsidRDefault="001916F9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Нравственно-этическая ориентация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F9" w:rsidRDefault="00191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способность к моральной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децентрации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учёту позиций, мотивов и интересов участников моральной дилеммы при её разрешении;</w:t>
            </w:r>
            <w:proofErr w:type="gramEnd"/>
          </w:p>
          <w:p w:rsidR="001916F9" w:rsidRDefault="001916F9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6F9" w:rsidTr="001916F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F9" w:rsidRDefault="00191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9" w:rsidRDefault="001916F9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этических чувств как регуляторов морального поведения; знание основных моральных норм и ориентация на их выполнение на основе понимания их социальной необходимости;</w:t>
            </w:r>
          </w:p>
        </w:tc>
      </w:tr>
      <w:tr w:rsidR="001916F9" w:rsidTr="001916F9">
        <w:trPr>
          <w:trHeight w:val="40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9" w:rsidRDefault="001916F9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УУД</w:t>
            </w:r>
          </w:p>
        </w:tc>
      </w:tr>
      <w:tr w:rsidR="001916F9" w:rsidTr="001916F9">
        <w:trPr>
          <w:trHeight w:val="40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9" w:rsidRDefault="001916F9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учиться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9" w:rsidRDefault="001916F9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умение ставить цель учебной деятельности, </w:t>
            </w:r>
          </w:p>
          <w:p w:rsidR="001916F9" w:rsidRDefault="001916F9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умение планировать решение учебной задачи, </w:t>
            </w:r>
          </w:p>
          <w:p w:rsidR="001916F9" w:rsidRDefault="001916F9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умение решить учебную задачу, </w:t>
            </w:r>
          </w:p>
          <w:p w:rsidR="001916F9" w:rsidRDefault="001916F9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умение контролировать процесс и результат решения учебной задачи, </w:t>
            </w:r>
          </w:p>
          <w:p w:rsidR="001916F9" w:rsidRDefault="001916F9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оценить меру своего продвижения в решении учебной задачи.</w:t>
            </w:r>
          </w:p>
        </w:tc>
      </w:tr>
      <w:tr w:rsidR="001916F9" w:rsidTr="001916F9">
        <w:trPr>
          <w:trHeight w:val="40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9" w:rsidRDefault="001916F9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сотрудничество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9" w:rsidRDefault="001916F9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инициатива в учебном сотрудничестве,</w:t>
            </w:r>
          </w:p>
          <w:p w:rsidR="001916F9" w:rsidRDefault="001916F9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планирование учебного сотрудничества,</w:t>
            </w:r>
          </w:p>
          <w:p w:rsidR="001916F9" w:rsidRDefault="001916F9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позиционное взаимодействие,</w:t>
            </w:r>
          </w:p>
          <w:p w:rsidR="001916F9" w:rsidRDefault="001916F9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управление коммуникацией.</w:t>
            </w:r>
          </w:p>
        </w:tc>
      </w:tr>
      <w:tr w:rsidR="001916F9" w:rsidTr="001916F9">
        <w:trPr>
          <w:trHeight w:val="40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9" w:rsidRDefault="001916F9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Грамотность чтения информационных текстов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9" w:rsidRDefault="001916F9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умение ориентироваться в тексте, </w:t>
            </w:r>
          </w:p>
          <w:p w:rsidR="001916F9" w:rsidRDefault="001916F9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поиск информации,</w:t>
            </w:r>
          </w:p>
          <w:p w:rsidR="001916F9" w:rsidRDefault="001916F9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текстовой информации,</w:t>
            </w:r>
          </w:p>
          <w:p w:rsidR="001916F9" w:rsidRDefault="001916F9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структурирование и фиксация текстовой информации,</w:t>
            </w:r>
          </w:p>
          <w:p w:rsidR="001916F9" w:rsidRDefault="001916F9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использование и применение информации.</w:t>
            </w:r>
          </w:p>
        </w:tc>
      </w:tr>
    </w:tbl>
    <w:p w:rsidR="001916F9" w:rsidRDefault="001916F9" w:rsidP="001916F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запрос</w:t>
      </w:r>
      <w:r w:rsidR="006E0A8A">
        <w:rPr>
          <w:rFonts w:ascii="Times New Roman" w:eastAsia="Times New Roman" w:hAnsi="Times New Roman"/>
          <w:sz w:val="24"/>
          <w:szCs w:val="24"/>
          <w:lang w:eastAsia="ru-RU"/>
        </w:rPr>
        <w:t>ами учащихся и родителей, в 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также определен</w:t>
      </w:r>
      <w:r w:rsidR="006E0A8A">
        <w:rPr>
          <w:rFonts w:ascii="Times New Roman" w:eastAsia="Times New Roman" w:hAnsi="Times New Roman"/>
          <w:sz w:val="24"/>
          <w:szCs w:val="24"/>
          <w:lang w:eastAsia="ru-RU"/>
        </w:rPr>
        <w:t>ы как подлежащие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обязательному оцениванию такие виды деятельности, как формирование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ИКТ-компетентности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основы учебно-исследовательской и проектной деятельности.</w:t>
      </w:r>
    </w:p>
    <w:p w:rsidR="001916F9" w:rsidRDefault="001916F9" w:rsidP="001916F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Критериальная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база этих УУД определена в разделах «Планируемые результаты» и  «Система оценки достижения планируемых результатов».</w:t>
      </w:r>
    </w:p>
    <w:p w:rsidR="001916F9" w:rsidRDefault="001916F9" w:rsidP="001916F9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преемственности с программой формирования УУД на уровне НОО</w:t>
      </w:r>
    </w:p>
    <w:p w:rsidR="001916F9" w:rsidRDefault="001916F9" w:rsidP="001916F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формирования УУД учитывает особенности обучения учащихся на уровне НОО и тот факт, что новые стандарты для учащихся 5-х клас</w:t>
      </w:r>
      <w:r w:rsidR="006E0A8A">
        <w:rPr>
          <w:rFonts w:ascii="Times New Roman" w:hAnsi="Times New Roman"/>
          <w:sz w:val="24"/>
          <w:szCs w:val="24"/>
        </w:rPr>
        <w:t>сов только внедряются</w:t>
      </w:r>
      <w:r>
        <w:rPr>
          <w:rFonts w:ascii="Times New Roman" w:hAnsi="Times New Roman"/>
          <w:sz w:val="24"/>
          <w:szCs w:val="24"/>
        </w:rPr>
        <w:t>. Поэтому в качестве личностных и метапредметных УУД, определенных для формирования у учащихся 5-х классов, взяты те, которые соотносятся с требованиями программы «Школа России», которая реализовывалась в начальной школе.</w:t>
      </w:r>
    </w:p>
    <w:p w:rsidR="001916F9" w:rsidRDefault="001916F9" w:rsidP="001916F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программой внеурочной деятельности начальной школы учащиеся ознакомлены с основами информатики, поэтому целесообразно прод</w:t>
      </w:r>
      <w:r w:rsidR="006E0A8A">
        <w:rPr>
          <w:rFonts w:ascii="Times New Roman" w:hAnsi="Times New Roman"/>
          <w:sz w:val="24"/>
          <w:szCs w:val="24"/>
        </w:rPr>
        <w:t xml:space="preserve">олжить формирование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на уроках информатики, а также, частично, на других уроках в соответствии с таблицей «Формирование ИКТ-компетентности учащихся», данной в разделе «Планируемые результаты».</w:t>
      </w:r>
    </w:p>
    <w:p w:rsidR="001916F9" w:rsidRDefault="001916F9" w:rsidP="001916F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программы развития УУД</w:t>
      </w:r>
    </w:p>
    <w:p w:rsidR="001916F9" w:rsidRDefault="001916F9" w:rsidP="001916F9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16F9" w:rsidRDefault="001916F9" w:rsidP="001916F9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развития УУД средствами учебных предметов, курсов</w:t>
      </w:r>
    </w:p>
    <w:p w:rsidR="001916F9" w:rsidRDefault="001916F9" w:rsidP="001916F9">
      <w:pPr>
        <w:spacing w:after="0" w:line="240" w:lineRule="auto"/>
        <w:ind w:left="106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УУД</w:t>
      </w:r>
    </w:p>
    <w:tbl>
      <w:tblPr>
        <w:tblStyle w:val="30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3261"/>
        <w:gridCol w:w="3072"/>
        <w:gridCol w:w="2175"/>
      </w:tblGrid>
      <w:tr w:rsidR="001916F9" w:rsidTr="001916F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 оценивания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 учащихся будут сформированы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 получат возможность для формирования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может быть достигнут при изучении предметов:</w:t>
            </w:r>
          </w:p>
        </w:tc>
      </w:tr>
      <w:tr w:rsidR="001916F9" w:rsidTr="001916F9">
        <w:trPr>
          <w:trHeight w:val="180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6F9" w:rsidRDefault="001916F9">
            <w:pPr>
              <w:ind w:firstLine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  <w:p w:rsidR="001916F9" w:rsidRDefault="001916F9">
            <w:pPr>
              <w:ind w:firstLine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ind w:firstLine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ind w:firstLine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ind w:firstLine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ind w:firstLine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ind w:firstLine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 устойчивая внутренняя позиция; осознание новой социальной роли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16F9" w:rsidRDefault="001916F9">
            <w:pPr>
              <w:ind w:firstLine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</w:t>
            </w:r>
          </w:p>
          <w:p w:rsidR="001916F9" w:rsidRDefault="001916F9">
            <w:pPr>
              <w:ind w:firstLine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самоуважение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адекватно оценивать себя и свои достижения, видеть сильные и слабые стороны своей личности.</w:t>
            </w:r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639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выраженной устойчивой учебно-познавательной мотивации и интереса к учению;</w:t>
            </w:r>
          </w:p>
          <w:p w:rsidR="001916F9" w:rsidRDefault="001916F9">
            <w:pPr>
              <w:tabs>
                <w:tab w:val="left" w:pos="626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готовности к самообразованию и самовоспитанию;</w:t>
            </w:r>
          </w:p>
          <w:p w:rsidR="001916F9" w:rsidRDefault="001916F9">
            <w:pPr>
              <w:tabs>
                <w:tab w:val="left" w:pos="631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адекватной позитивной самооценки и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Я-концепции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916F9" w:rsidRDefault="001916F9">
            <w:pPr>
              <w:tabs>
                <w:tab w:val="left" w:pos="63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компетентности в реализации основ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гражданской идентичности в поступках и деятельности;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морального сознания на конвенциональном уровне, способности к решению моральных дилемм на основе учёта позиций участников дилеммы, ориентации на их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мотивыи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чувства; устойчивое следование в поведении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моральнымнормам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этическим требованиям;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как осознанного понимания и сопереживания чувствам других,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выражающейся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поступках, направленных на помощь и обеспечение благополучия.</w:t>
            </w:r>
          </w:p>
        </w:tc>
        <w:tc>
          <w:tcPr>
            <w:tcW w:w="2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639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Все предметы учебного плана, курсы внеурочной деятельности</w:t>
            </w:r>
          </w:p>
        </w:tc>
      </w:tr>
      <w:tr w:rsidR="001916F9" w:rsidTr="001916F9">
        <w:trPr>
          <w:trHeight w:val="3363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16F9" w:rsidRDefault="00191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Морально-этическая ориентация</w:t>
            </w:r>
          </w:p>
          <w:p w:rsidR="001916F9" w:rsidRDefault="001916F9">
            <w:pPr>
              <w:ind w:firstLine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ind w:firstLine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ind w:firstLine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ind w:firstLine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ind w:firstLine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ind w:firstLine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ind w:firstLine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ind w:firstLine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ind w:firstLine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6F9" w:rsidRDefault="001916F9">
            <w:pPr>
              <w:ind w:firstLine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16F9" w:rsidRDefault="001916F9">
            <w:pPr>
              <w:ind w:firstLine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способность к моральной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учёту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отивов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интересов участников моральной дилеммы при её разрешении;</w:t>
            </w:r>
          </w:p>
          <w:p w:rsidR="001916F9" w:rsidRDefault="001916F9">
            <w:pPr>
              <w:ind w:firstLine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этические чувства как регуляторы морального поведения; знание основных моральных норм и ориентация на их выполнение на основе понимания их социальной необходимости;</w:t>
            </w:r>
          </w:p>
        </w:tc>
        <w:tc>
          <w:tcPr>
            <w:tcW w:w="3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6F9" w:rsidRDefault="001916F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6F9" w:rsidRDefault="001916F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916F9" w:rsidTr="001916F9">
        <w:trPr>
          <w:trHeight w:val="273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Смыслоообразование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6F9" w:rsidRDefault="001916F9">
            <w:pPr>
              <w:ind w:firstLine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осознание личностного смысла (т.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себя») учения 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разрыва. </w:t>
            </w:r>
          </w:p>
          <w:p w:rsidR="001916F9" w:rsidRDefault="001916F9">
            <w:pPr>
              <w:ind w:firstLine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6F9" w:rsidRDefault="001916F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6F9" w:rsidRDefault="001916F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916F9" w:rsidRDefault="001916F9" w:rsidP="001916F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УУД</w:t>
      </w:r>
    </w:p>
    <w:tbl>
      <w:tblPr>
        <w:tblStyle w:val="30"/>
        <w:tblW w:w="10289" w:type="dxa"/>
        <w:tblInd w:w="-601" w:type="dxa"/>
        <w:tblLook w:val="04A0" w:firstRow="1" w:lastRow="0" w:firstColumn="1" w:lastColumn="0" w:noHBand="0" w:noVBand="1"/>
      </w:tblPr>
      <w:tblGrid>
        <w:gridCol w:w="1896"/>
        <w:gridCol w:w="3268"/>
        <w:gridCol w:w="2689"/>
        <w:gridCol w:w="2436"/>
      </w:tblGrid>
      <w:tr w:rsidR="001916F9" w:rsidTr="001916F9">
        <w:trPr>
          <w:trHeight w:val="285"/>
        </w:trPr>
        <w:tc>
          <w:tcPr>
            <w:tcW w:w="1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Предмет оценивания</w:t>
            </w:r>
          </w:p>
        </w:tc>
        <w:tc>
          <w:tcPr>
            <w:tcW w:w="5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  <w:tab w:val="right" w:pos="6402"/>
              </w:tabs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Критериальная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база (планируемые результаты)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  <w:tab w:val="right" w:pos="6402"/>
              </w:tabs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Результат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может быть достигнут при изучении предметов</w:t>
            </w:r>
          </w:p>
        </w:tc>
      </w:tr>
      <w:tr w:rsidR="001916F9" w:rsidTr="001916F9">
        <w:trPr>
          <w:trHeight w:val="2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6F9" w:rsidRDefault="001916F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6F9" w:rsidRDefault="001916F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916F9" w:rsidTr="001916F9">
        <w:trPr>
          <w:trHeight w:val="4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6F9" w:rsidRDefault="001916F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Повышенный уровень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6F9" w:rsidRDefault="001916F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916F9" w:rsidTr="001916F9">
        <w:trPr>
          <w:trHeight w:val="122"/>
        </w:trPr>
        <w:tc>
          <w:tcPr>
            <w:tcW w:w="7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 УУД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916F9" w:rsidTr="001916F9">
        <w:trPr>
          <w:trHeight w:val="3373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Умение определять цели, ставить и формулировать задачи. Определять пути и способы достижения целей, решения задач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9"/>
              </w:tabs>
              <w:ind w:firstLine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целеполаганию, включая постановку новых целей, преобразование практической задачи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познавательную;</w:t>
            </w:r>
          </w:p>
          <w:p w:rsidR="001916F9" w:rsidRDefault="001916F9">
            <w:pPr>
              <w:tabs>
                <w:tab w:val="left" w:pos="1099"/>
              </w:tabs>
              <w:ind w:firstLine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1916F9" w:rsidRDefault="001916F9">
            <w:pPr>
              <w:tabs>
                <w:tab w:val="left" w:pos="1096"/>
              </w:tabs>
              <w:ind w:firstLine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планировать пути достижения целей;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• устанавливать целевые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приоритеты.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6F9" w:rsidRDefault="001916F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• самостоятельно ставить новые учебные цели и задачи;</w:t>
            </w:r>
          </w:p>
          <w:p w:rsidR="001916F9" w:rsidRDefault="001916F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• при планировании достижения целей самостоятельно и адекватно учитывать условия и средства их достижения;</w:t>
            </w:r>
          </w:p>
          <w:p w:rsidR="001916F9" w:rsidRDefault="001916F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• выделять альтернативные способы достижения цели и выбирать наиболее эффективный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способ.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Все предметы </w:t>
            </w:r>
          </w:p>
        </w:tc>
      </w:tr>
      <w:tr w:rsidR="001916F9" w:rsidTr="001916F9">
        <w:trPr>
          <w:trHeight w:val="3810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Умение осуществлять контроль и самоконтроль 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Поэлементно анализирует модель по требованию учителя, одноклассника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Построчно соотносит учебное действие со схемой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Смена гипотезы при поиске способа решения проводится без опоры на модель, эпизодически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находит ошибки в работе одноклассника, может исправить их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изменяет состав действий при изменении условий деятельности в совместной работе с одноклассниками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Проводит полный анализ ситуац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модели (при инициировании извне)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Поиск способа решения осуществляет с опорой на проверенные ходы (шаги)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Участвует в изменении гипотезы на основе анализа модели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самостоятельно обнаруживает допущенные ошибки, правильно объясняя при этом действие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при контроле действия ориентируется на обобщенную схему и соотносит с ней процесс решения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умеет контролировать решение задачи одноклассниками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Все предметы</w:t>
            </w:r>
          </w:p>
        </w:tc>
      </w:tr>
      <w:tr w:rsidR="001916F9" w:rsidTr="001916F9">
        <w:trPr>
          <w:trHeight w:val="122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Умение осуществлять оценивание 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При наводящих вопросах учителя может оценить свои возможности в решении задачи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Умеет оценивать действия одноклассников в группе на основе схемы способа решения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Может содержательно обосновать правильность или ошибочность действий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соотнося их со схемой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Оценивает свои возможности в решении новой задачи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Свободно и аргументировано оценивает свое решение задачи, самостоятельно определяет меру владения способом (знаю, могу объяснить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В совместной работе может оценить способ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выполнения действий, его оптимальность в целом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Частично аргументирует результатами контроля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Все предметы</w:t>
            </w:r>
          </w:p>
        </w:tc>
      </w:tr>
      <w:tr w:rsidR="001916F9" w:rsidTr="001916F9">
        <w:trPr>
          <w:trHeight w:val="122"/>
        </w:trPr>
        <w:tc>
          <w:tcPr>
            <w:tcW w:w="7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Коммуникативные УУД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916F9" w:rsidTr="001916F9">
        <w:trPr>
          <w:trHeight w:val="122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Владение устной и письменной речью как средством коммуникации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В совместной работе с учителем или сверстником анализирует коммуникативную ситуацию и формулирует коммуникативную задачу, определяет тип, жанр, стиль будущего текста, строит собственное устное и письменное высказывание на основе совместно выработанного плана, выбирает речевые средства, адекватные задачам текста, вносит исправления (редактирует текст) по просьбе учителя и при условии совместной работы; 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самостоятельно готовит развернутый пересказ текста, осуществляет выборочный (краткий) пересказ;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готовит сообщение на основе текста при условии предварительной совместной подготовки;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в устной беседе проявляет умение слушать собеседника и адекватно реагировать на его высказывания, используя мимику, жесты, реплики;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строит высказывания, понятные для собеседника (учитывая предмет разговора и ситуацию);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может дать развернутую характеристику предмету речи при помощи наводящих и уточняющих вопросов учителя;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соблюдает нормы устного и письменного общения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самостоятельно анализирует коммуникативную ситуацию и формулирует коммуникативную задачу, определяет тип, жанр и стиль будущего текста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строит письменное и устное высказывание на основе самостоятельно составленного плана, выбирает речевые средства, адекватные задачам текста;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по собственной инициативе изменяет и редактирует текст с целью его улучшения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самостоятельно либо с минимальной помощью учителя выполняет работы, требующие сжатого или выборочного изложения материала в устной или письменной форме (пересказ, изложение)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в устной беседе проявляет умение слушать собеседника и адекватно реагировать на его высказывания, используя мимику, жесты, реплики, вопросы на уточнение, понимание, получение дополнительной и достаточной информации; строит высказывания, понятные для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собеседника; дает развернутую характеристику предмету речи; соблюдает нормы письменного и устного общения; дает развернутый, аргументированный ответ на вопросы собеседника.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Преимущественно – предметы гуманитарного цикла</w:t>
            </w:r>
          </w:p>
        </w:tc>
      </w:tr>
      <w:tr w:rsidR="001916F9" w:rsidTr="006E0A8A">
        <w:trPr>
          <w:trHeight w:val="2542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Умение работать в группе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Демонстрирует позитивное отношение к совместной работе; понимает возможность разных позиций и точек зрения; проявляет готовность к кооперации (согласование усилий, умение договариваться) в простой ситуации (исключающей столкновение интересов); принимает ответственность за порученную ему часть общей работы; способен удерживать выбранную позицию до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концасовместной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работы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Участвует в диалоге, задает вопросы на уточнение, понимание, используя соответствующие речевые конструкции; выражает свою точку зрения в соответствии с нормами и правилами общения.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Демонстрирует позитивное отношение к совместной работе; понимает возможность разных позиций и точек зрения; определяет цель совместной работы, принимает ответственность за результат совместной работы;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В процессе совместной работы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занимать разные позиции (в зависимости от условий задачи и ситуации в группе);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Сохраняет доброжелательное отношение и инициирует поиск общего решения в ситуации столкновения интересов (конфликта); может оказать помощь товарищам по группе; аргументирует собственную точку зрения, уважительно воспринимает позицию и аргументы товарищей, не совпадающие с его точкой зрения; участвует в диалоге, предпринимает аргументированные попытки убедить в преимуществах своего предложения, при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необходимости способен уступить товарищам в интересах общего дела;</w:t>
            </w:r>
            <w:proofErr w:type="gramEnd"/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Осуществляет контроль и самоконтроль действий в процессе совместной деятельности.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Все предметы</w:t>
            </w:r>
          </w:p>
        </w:tc>
      </w:tr>
      <w:tr w:rsidR="001916F9" w:rsidTr="001916F9">
        <w:trPr>
          <w:trHeight w:val="122"/>
        </w:trPr>
        <w:tc>
          <w:tcPr>
            <w:tcW w:w="7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916F9" w:rsidTr="001916F9">
        <w:trPr>
          <w:trHeight w:val="122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Смысловое чтение 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Определяет цель чтения в совместной работе с учителем или сверстниками; при самостоятельном чтении использует преимущественно один вид чтения (изучающее), может использовать другие виды чтения (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выборочное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росмотровое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) по просьбе учителя.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Самостоятельно определяет тему и тип текста; может сформулировать основную мысль в совместной работе с учителем или сверстниками.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- Ориентируется в структуре текста, может самостоятельно разбить его на смысловые части, составить простой план,  восстановить нарушенную последовательность при работе с готовым планом; повторно обращается к тексту для уточнения ответа только по просьбе учителя; находит и использует для ответа на вопросы информацию, данную в явном виде; делает простые выводы, требующие установления соответствия высказывания изложенным в тексте фактам.</w:t>
            </w:r>
            <w:proofErr w:type="gramEnd"/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Высказывает собственную оценку прочитанного (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понравилось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/не понравилось) без аргументации.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Самостоятельно определяет цель чтения, в зависимости от цели выбирает и использует разные виды чтения (просмотровое, изучающее, выборочное).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Определяет тип текста, тему и основную мысль.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Ориентируется в структуре текста.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В процессе работы по собственной инициативе возвращается к тексту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длдя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уточнения ответа.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Находит и использует для ответа информацию, данную в неявном виде; делает несложные обобщения, привлекая информацию из разных частей текста; делает выводы на основе сравнения и установления причинно-следственных связей.</w:t>
            </w:r>
          </w:p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Высказывает собственную оценку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приводя не менее двух аргументов в ее подтверждение.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90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Предметы учебно-познавательного характера (ЕНД, гуманитарный цикл)</w:t>
            </w:r>
          </w:p>
        </w:tc>
      </w:tr>
    </w:tbl>
    <w:p w:rsidR="001916F9" w:rsidRDefault="001916F9" w:rsidP="001916F9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6E0A8A" w:rsidRDefault="006E0A8A" w:rsidP="001916F9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16F9" w:rsidRDefault="001916F9" w:rsidP="001916F9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0A8A">
        <w:rPr>
          <w:rFonts w:ascii="Times New Roman" w:hAnsi="Times New Roman"/>
          <w:b/>
          <w:sz w:val="24"/>
          <w:szCs w:val="24"/>
        </w:rPr>
        <w:lastRenderedPageBreak/>
        <w:t xml:space="preserve">Формирование </w:t>
      </w:r>
      <w:proofErr w:type="gramStart"/>
      <w:r w:rsidRPr="006E0A8A">
        <w:rPr>
          <w:rFonts w:ascii="Times New Roman" w:hAnsi="Times New Roman"/>
          <w:b/>
          <w:sz w:val="24"/>
          <w:szCs w:val="24"/>
        </w:rPr>
        <w:t>ИКТ-компетентности</w:t>
      </w:r>
      <w:proofErr w:type="gramEnd"/>
    </w:p>
    <w:p w:rsidR="006E0A8A" w:rsidRPr="006E0A8A" w:rsidRDefault="006E0A8A" w:rsidP="001916F9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0"/>
        <w:tblW w:w="10483" w:type="dxa"/>
        <w:tblInd w:w="-601" w:type="dxa"/>
        <w:tblLook w:val="04A0" w:firstRow="1" w:lastRow="0" w:firstColumn="1" w:lastColumn="0" w:noHBand="0" w:noVBand="1"/>
      </w:tblPr>
      <w:tblGrid>
        <w:gridCol w:w="2055"/>
        <w:gridCol w:w="2654"/>
        <w:gridCol w:w="3533"/>
        <w:gridCol w:w="2241"/>
      </w:tblGrid>
      <w:tr w:rsidR="001916F9" w:rsidTr="001916F9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оценивания 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может быть достигнут при изучении предметов:</w:t>
            </w:r>
          </w:p>
        </w:tc>
      </w:tr>
      <w:tr w:rsidR="001916F9" w:rsidTr="001916F9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Обращение с устройствами ИКТ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подключать устройства ИКТ к электрическим и информационным сетям;</w:t>
            </w:r>
          </w:p>
          <w:p w:rsidR="001916F9" w:rsidRDefault="001916F9">
            <w:pPr>
              <w:tabs>
                <w:tab w:val="left" w:pos="107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правильно включать и выключать устройства ИКТ, выполнять базовые действия с экранными объектами (перемещение курсора, выделение, прямое перемещение, запоминание и вырезание);</w:t>
            </w:r>
          </w:p>
          <w:p w:rsidR="001916F9" w:rsidRDefault="001916F9">
            <w:pPr>
              <w:tabs>
                <w:tab w:val="left" w:pos="10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входить в информационную среду образовательного учреждения, в том числе через Интернет;</w:t>
            </w:r>
          </w:p>
          <w:p w:rsidR="001916F9" w:rsidRDefault="001916F9">
            <w:pPr>
              <w:tabs>
                <w:tab w:val="left" w:pos="107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• соблюдать требования техники безопасности, гигиены при работе с устройствами ИКТ.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осознавать и использовать в практической деятельности основные психологические особенности восприятия информации человеком.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6F9" w:rsidRDefault="00191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«Технология», «Информатика», а также во внеурочной и внешкольной деятельности.</w:t>
            </w:r>
          </w:p>
          <w:p w:rsidR="001916F9" w:rsidRDefault="001916F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6F9" w:rsidTr="001916F9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7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Фиксация изображений и звуков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7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      </w:r>
          </w:p>
          <w:p w:rsidR="001916F9" w:rsidRDefault="001916F9">
            <w:pPr>
              <w:tabs>
                <w:tab w:val="left" w:pos="107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учитывать смысл и содержание деятельности при организации фиксации, выделять для фиксации отдельные элементы объектов и процессов;</w:t>
            </w:r>
          </w:p>
          <w:p w:rsidR="001916F9" w:rsidRDefault="001916F9">
            <w:pPr>
              <w:tabs>
                <w:tab w:val="left" w:pos="107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выбирать технические средства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ИКТ для фиксации изображений и звуков в соответствии с поставленной целью;</w:t>
            </w:r>
          </w:p>
          <w:p w:rsidR="001916F9" w:rsidRDefault="001916F9">
            <w:pPr>
              <w:tabs>
                <w:tab w:val="left" w:pos="107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создавать презентации на основе цифровых фотографий.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616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• использовать возможности И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КТ в тв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орческой деятельности, связанной с искусством.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6F9" w:rsidRDefault="00191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естественных наук, предметов «Искусство», «Русский язык», «Иностранный язык», а также во внеурочной деятельности.</w:t>
            </w:r>
          </w:p>
          <w:p w:rsidR="001916F9" w:rsidRDefault="001916F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6F9" w:rsidTr="001916F9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61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Создание письменных сообщений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61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создавать текст на русском языке с использованием клавиатурного письма;</w:t>
            </w:r>
          </w:p>
          <w:p w:rsidR="001916F9" w:rsidRDefault="001916F9">
            <w:pPr>
              <w:tabs>
                <w:tab w:val="left" w:pos="61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1916F9" w:rsidRDefault="001916F9">
            <w:pPr>
              <w:tabs>
                <w:tab w:val="left" w:pos="61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использовать средства орфографического и синтаксического контроля русского текста.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6F9" w:rsidRDefault="001916F9">
            <w:pPr>
              <w:tabs>
                <w:tab w:val="left" w:pos="614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• создавать текст на иностранном языке;</w:t>
            </w:r>
          </w:p>
          <w:p w:rsidR="001916F9" w:rsidRDefault="001916F9">
            <w:pPr>
              <w:tabs>
                <w:tab w:val="left" w:pos="614"/>
              </w:tabs>
              <w:contextualSpacing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язык», «Иностранный язык», «Литература», «История», а также во внеурочной деятельности.</w:t>
            </w:r>
          </w:p>
        </w:tc>
      </w:tr>
      <w:tr w:rsidR="001916F9" w:rsidTr="001916F9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61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графических объектов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6F9" w:rsidRDefault="001916F9">
            <w:pPr>
              <w:tabs>
                <w:tab w:val="left" w:pos="61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создавать различные геометрические объекты с использованием возможностей специальных компьютерных инструментов;</w:t>
            </w:r>
          </w:p>
          <w:p w:rsidR="001916F9" w:rsidRDefault="001916F9">
            <w:pPr>
              <w:tabs>
                <w:tab w:val="left" w:pos="614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61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      </w:r>
          </w:p>
          <w:p w:rsidR="001916F9" w:rsidRDefault="001916F9">
            <w:pPr>
              <w:tabs>
                <w:tab w:val="left" w:pos="61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«Информатика», «Технология», «Обществознание», «География», «История», «Математика», а также во внеурочной деятельности.</w:t>
            </w:r>
            <w:proofErr w:type="gramEnd"/>
          </w:p>
        </w:tc>
      </w:tr>
      <w:tr w:rsidR="001916F9" w:rsidTr="001916F9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6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и социальное взаимодействие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6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выступать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аудиовидеоподдержкой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перед аудиторией;</w:t>
            </w:r>
          </w:p>
          <w:p w:rsidR="001916F9" w:rsidRDefault="001916F9">
            <w:pPr>
              <w:tabs>
                <w:tab w:val="left" w:pos="6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использовать возможности электронной почты для информационного обмена;</w:t>
            </w:r>
          </w:p>
          <w:p w:rsidR="001916F9" w:rsidRDefault="001916F9">
            <w:pPr>
              <w:tabs>
                <w:tab w:val="left" w:pos="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осуществлять образовательное взаимодействие в информационном пространстве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учреждения (получение и выполнение заданий, получение комментариев, совершенствование своей работы, формирование портфолио);</w:t>
            </w:r>
          </w:p>
          <w:p w:rsidR="001916F9" w:rsidRDefault="001916F9">
            <w:pPr>
              <w:tabs>
                <w:tab w:val="left" w:pos="6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6F9" w:rsidRDefault="001916F9">
            <w:pPr>
              <w:tabs>
                <w:tab w:val="left" w:pos="634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• взаимодействовать в социальных сетях, работать в группе над сообщением (вики);</w:t>
            </w:r>
          </w:p>
          <w:p w:rsidR="001916F9" w:rsidRDefault="001916F9">
            <w:pPr>
              <w:tabs>
                <w:tab w:val="left" w:pos="634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всех предметов, а также во внеурочной деятельности.</w:t>
            </w:r>
          </w:p>
        </w:tc>
      </w:tr>
      <w:tr w:rsidR="001916F9" w:rsidTr="001916F9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6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Поиск и организация хранения информации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6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использовать различные приёмы поиска информации в Интернете;</w:t>
            </w:r>
          </w:p>
          <w:p w:rsidR="001916F9" w:rsidRDefault="001916F9">
            <w:pPr>
              <w:tabs>
                <w:tab w:val="left" w:pos="63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6F9" w:rsidRDefault="001916F9">
            <w:pPr>
              <w:tabs>
                <w:tab w:val="left" w:pos="634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• использовать различные приёмы поиска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информациив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Интернете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ходе учебной деятельности.</w:t>
            </w:r>
          </w:p>
          <w:p w:rsidR="001916F9" w:rsidRDefault="001916F9">
            <w:pPr>
              <w:tabs>
                <w:tab w:val="left" w:pos="1079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«История», «Литература», «Технология», «Информатика» и других предметов.</w:t>
            </w:r>
          </w:p>
        </w:tc>
      </w:tr>
      <w:tr w:rsidR="001916F9" w:rsidTr="001916F9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7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Моделирование и проектирование, управление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10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конструировать и моделировать с использованием материальных конструкторов с компьютерным управлением и обратной связью;</w:t>
            </w:r>
          </w:p>
          <w:p w:rsidR="001916F9" w:rsidRDefault="001916F9">
            <w:pPr>
              <w:tabs>
                <w:tab w:val="left" w:pos="10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организовывать своё время с использованием ИКТ.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6F9" w:rsidRDefault="001916F9">
            <w:pPr>
              <w:tabs>
                <w:tab w:val="left" w:pos="1079"/>
              </w:tabs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внеурочной деятельности</w:t>
            </w:r>
          </w:p>
        </w:tc>
      </w:tr>
    </w:tbl>
    <w:p w:rsidR="001916F9" w:rsidRDefault="001916F9" w:rsidP="001916F9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1916F9" w:rsidRDefault="001916F9" w:rsidP="001916F9">
      <w:pPr>
        <w:spacing w:after="0" w:line="240" w:lineRule="auto"/>
        <w:ind w:left="709"/>
        <w:contextualSpacing/>
        <w:rPr>
          <w:rFonts w:ascii="Times New Roman" w:hAnsi="Times New Roman"/>
          <w:b/>
          <w:sz w:val="24"/>
          <w:szCs w:val="24"/>
        </w:rPr>
      </w:pPr>
      <w:r w:rsidRPr="006E0A8A">
        <w:rPr>
          <w:rFonts w:ascii="Times New Roman" w:hAnsi="Times New Roman"/>
          <w:b/>
          <w:sz w:val="24"/>
          <w:szCs w:val="24"/>
        </w:rPr>
        <w:t>Основы учебно-исследовательской и проектной деятельности</w:t>
      </w:r>
    </w:p>
    <w:p w:rsidR="006E0A8A" w:rsidRPr="006E0A8A" w:rsidRDefault="006E0A8A" w:rsidP="001916F9">
      <w:pPr>
        <w:spacing w:after="0" w:line="240" w:lineRule="auto"/>
        <w:ind w:left="709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4272"/>
        <w:gridCol w:w="3278"/>
        <w:gridCol w:w="2021"/>
      </w:tblGrid>
      <w:tr w:rsidR="001916F9" w:rsidTr="001916F9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6F9" w:rsidRDefault="001916F9">
            <w:pPr>
              <w:ind w:firstLine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1916F9" w:rsidRDefault="001916F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может быть достигнут при изучении предметов:</w:t>
            </w:r>
          </w:p>
        </w:tc>
      </w:tr>
      <w:tr w:rsidR="001916F9" w:rsidTr="001916F9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tabs>
                <w:tab w:val="left" w:pos="634"/>
              </w:tabs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и выполнять учебное исследование и учебный проект, используя оборудование, модели,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методы и приёмы, адекватные исследуемой проблеме;</w:t>
            </w:r>
          </w:p>
          <w:p w:rsidR="001916F9" w:rsidRDefault="001916F9">
            <w:pPr>
              <w:tabs>
                <w:tab w:val="left" w:pos="639"/>
              </w:tabs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выбирать и использовать методы, релевантные рассматриваемой проблеме;</w:t>
            </w:r>
          </w:p>
          <w:p w:rsidR="001916F9" w:rsidRDefault="001916F9">
            <w:pPr>
              <w:tabs>
                <w:tab w:val="left" w:pos="630"/>
              </w:tabs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:rsidR="001916F9" w:rsidRDefault="001916F9">
            <w:pPr>
              <w:tabs>
                <w:tab w:val="left" w:pos="630"/>
              </w:tabs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1916F9" w:rsidRDefault="001916F9">
            <w:pPr>
              <w:tabs>
                <w:tab w:val="left" w:pos="634"/>
              </w:tabs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отличать факты от суждений, мнений и оценок, критически относиться к суждениям, мнениям, оценкам.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самостоятельно задумывать, планировать и выполнять учебное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исследование, учебный и социальный проект;</w:t>
            </w:r>
          </w:p>
          <w:p w:rsidR="001916F9" w:rsidRDefault="001916F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целенаправленно и осознанно развивать свои коммуникативные способности, осваивать новые языковые средства;</w:t>
            </w:r>
          </w:p>
          <w:p w:rsidR="001916F9" w:rsidRDefault="001916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осознавать свою ответственность за достоверность полученных знаний, за качество выполненного проекта.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предметы учебного плана</w:t>
            </w:r>
          </w:p>
        </w:tc>
      </w:tr>
    </w:tbl>
    <w:p w:rsidR="001916F9" w:rsidRDefault="001916F9" w:rsidP="001916F9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1916F9" w:rsidRDefault="001916F9" w:rsidP="001916F9">
      <w:pPr>
        <w:spacing w:after="0" w:line="240" w:lineRule="auto"/>
        <w:ind w:left="106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Технологии, методы, приемы, способы развития УУД</w:t>
      </w:r>
    </w:p>
    <w:p w:rsidR="006E0A8A" w:rsidRDefault="006E0A8A" w:rsidP="001916F9">
      <w:pPr>
        <w:spacing w:after="0" w:line="240" w:lineRule="auto"/>
        <w:ind w:left="1069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30"/>
        <w:tblW w:w="0" w:type="auto"/>
        <w:tblInd w:w="250" w:type="dxa"/>
        <w:tblLook w:val="04A0" w:firstRow="1" w:lastRow="0" w:firstColumn="1" w:lastColumn="0" w:noHBand="0" w:noVBand="1"/>
      </w:tblPr>
      <w:tblGrid>
        <w:gridCol w:w="2215"/>
        <w:gridCol w:w="2096"/>
        <w:gridCol w:w="2419"/>
        <w:gridCol w:w="2591"/>
      </w:tblGrid>
      <w:tr w:rsidR="001916F9" w:rsidTr="001916F9">
        <w:trPr>
          <w:trHeight w:val="315"/>
        </w:trPr>
        <w:tc>
          <w:tcPr>
            <w:tcW w:w="2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УУД</w:t>
            </w:r>
          </w:p>
        </w:tc>
        <w:tc>
          <w:tcPr>
            <w:tcW w:w="78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Технологии, методы, приемы, способы развития УУД</w:t>
            </w:r>
          </w:p>
        </w:tc>
      </w:tr>
      <w:tr w:rsidR="001916F9" w:rsidTr="001916F9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6F9" w:rsidRDefault="001916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Типы заданий</w:t>
            </w:r>
          </w:p>
        </w:tc>
      </w:tr>
      <w:tr w:rsidR="001916F9" w:rsidTr="001916F9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этапы урока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проблем, осмысление личностно-значимых ценностей, определение и контроль поведения в урочное и внеурочное время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осмысление личностно значимых ценностей и целей в соответствии с темой урока</w:t>
            </w:r>
          </w:p>
        </w:tc>
      </w:tr>
      <w:tr w:rsidR="001916F9" w:rsidTr="001916F9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F9" w:rsidTr="001916F9">
        <w:trPr>
          <w:trHeight w:val="2235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определять цели, ставить и формулировать задачи. Определять пути и способы достижения целей, решения задач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создание мотивационной ситуации: задания на самооценку своего знания/незнания; проблемные вопросы, проблемные ситуации, задания на выявление интереса.</w:t>
            </w:r>
          </w:p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определение темы урока и предполагаемой учебной деятельности на уроке.</w:t>
            </w:r>
          </w:p>
        </w:tc>
      </w:tr>
      <w:tr w:rsidR="001916F9" w:rsidTr="001916F9">
        <w:trPr>
          <w:trHeight w:val="848"/>
        </w:trPr>
        <w:tc>
          <w:tcPr>
            <w:tcW w:w="24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Умение осуществлять контроль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самоконтроль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этапы урока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Рефлексивная деятельность учащихся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протяжении всего урока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 на освоение информации, сопоставление с уже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известной информацией, выявление новой информации.</w:t>
            </w:r>
          </w:p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самоанализ результатов УД; принятие решений о видах УД, необходимых для коррекции усвоенных знаний.</w:t>
            </w:r>
          </w:p>
        </w:tc>
      </w:tr>
      <w:tr w:rsidR="001916F9" w:rsidTr="001916F9">
        <w:trPr>
          <w:trHeight w:val="1053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Умение осуществлять оценивание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этапы урока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Рефлексивная деятельность учащихся на протяжении всего урока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самоанализ результатов УД</w:t>
            </w:r>
          </w:p>
        </w:tc>
      </w:tr>
      <w:tr w:rsidR="001916F9" w:rsidTr="001916F9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</w:p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</w:p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этапы урока 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информационными средствами: учебник, справочные материалы, художественные тексты, ИКТ, интернет,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проектная деятельность, научно-исследовательская деятельность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все виды лингвистического и литературоведческого осмысления текста.</w:t>
            </w:r>
          </w:p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язык: выделение тем,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главных и опорных слов, анализ словосочетаний (виды связи, выделение главного и зависимого слова); устное выступление, письменные работы (сочинение, изложение); проекты, научно-исследовательские работы.</w:t>
            </w:r>
            <w:proofErr w:type="gramEnd"/>
          </w:p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Литература: все виды работы с текстом: чтение текста (выразительное, просмотровое, аналитическое), составление устного и письменного текста (развернутый ответ, сочинение, проект, научно-исследовательская работа). </w:t>
            </w:r>
            <w:proofErr w:type="gramEnd"/>
          </w:p>
        </w:tc>
      </w:tr>
      <w:tr w:rsidR="001916F9" w:rsidTr="001916F9">
        <w:trPr>
          <w:trHeight w:val="1665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 УУД</w:t>
            </w:r>
          </w:p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Владение устной и письменной речью как средством коммуникации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этапы урока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Работа с ИКТ, интернетом,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ЭОРами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выступления с сообщениями, докладами, проектами; участие в дискуссии, обсуждении проблемных вопросов, ситуаций; рефлексивная деятельность, групповая деятельность.</w:t>
            </w:r>
            <w:proofErr w:type="gramEnd"/>
          </w:p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презентаций.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работу с источниками информации, на подготовку устных сообщений (в том числе, с использованием презентаций, ИАД), приглашение к обсуждению проблемных вопросов и ситуаций, составление и анализ текстов разной стилистической направленности.</w:t>
            </w:r>
          </w:p>
        </w:tc>
      </w:tr>
      <w:tr w:rsidR="001916F9" w:rsidTr="001916F9">
        <w:trPr>
          <w:trHeight w:val="540"/>
        </w:trPr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работать в группе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освоения и закрепления новой информации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деятельность, рефлексивное обсуждение выступлений и докладов учащихся, участие в дискуссиях и диалоге, белое и черное оппонирование, аргументированные выступления со своими суждениями и мнениями.</w:t>
            </w:r>
          </w:p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ролевых функций в группе, рефлексивно-оценочная деятельность, самоанализ и взаимный анализ достижения результатов УД.</w:t>
            </w:r>
          </w:p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Конструктивное разрешение противоположных суждений и мнений.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6F9" w:rsidRDefault="001916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работу в группах, распределение ролей и функций в группах, подготовку проблемных вопросов, заданий, выступлений, обсуждений, подготовку аргументированных ответов на проблемные вопросы.</w:t>
            </w:r>
          </w:p>
        </w:tc>
      </w:tr>
    </w:tbl>
    <w:p w:rsidR="001916F9" w:rsidRDefault="001916F9" w:rsidP="001916F9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CC2392" w:rsidRDefault="00CC2392"/>
    <w:sectPr w:rsidR="00CC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1C49"/>
    <w:multiLevelType w:val="hybridMultilevel"/>
    <w:tmpl w:val="9A6A79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BD7232A"/>
    <w:multiLevelType w:val="hybridMultilevel"/>
    <w:tmpl w:val="59E2CAA8"/>
    <w:lvl w:ilvl="0" w:tplc="98C2AE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F9"/>
    <w:rsid w:val="001916F9"/>
    <w:rsid w:val="006E0A8A"/>
    <w:rsid w:val="00C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F9"/>
    <w:pPr>
      <w:ind w:left="720"/>
      <w:contextualSpacing/>
    </w:pPr>
  </w:style>
  <w:style w:type="table" w:customStyle="1" w:styleId="30">
    <w:name w:val="Сетка таблицы30"/>
    <w:basedOn w:val="a1"/>
    <w:uiPriority w:val="59"/>
    <w:rsid w:val="001916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F9"/>
    <w:pPr>
      <w:ind w:left="720"/>
      <w:contextualSpacing/>
    </w:pPr>
  </w:style>
  <w:style w:type="table" w:customStyle="1" w:styleId="30">
    <w:name w:val="Сетка таблицы30"/>
    <w:basedOn w:val="a1"/>
    <w:uiPriority w:val="59"/>
    <w:rsid w:val="001916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4492</Words>
  <Characters>25608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2014-12-20T05:45:00Z</dcterms:created>
  <dcterms:modified xsi:type="dcterms:W3CDTF">2015-03-13T07:18:00Z</dcterms:modified>
</cp:coreProperties>
</file>